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FA" w:rsidRDefault="003302FA" w:rsidP="000306DD">
      <w:pPr>
        <w:pStyle w:val="Heading1"/>
        <w:jc w:val="center"/>
      </w:pPr>
      <w:bookmarkStart w:id="0" w:name="_Toc2672984"/>
      <w:r>
        <w:t>Frequently Asked Questions</w:t>
      </w:r>
      <w:bookmarkEnd w:id="0"/>
    </w:p>
    <w:p w:rsidR="003302FA" w:rsidRDefault="003302FA" w:rsidP="000306DD">
      <w:pPr>
        <w:pStyle w:val="Heading1"/>
        <w:jc w:val="center"/>
      </w:pPr>
      <w:bookmarkStart w:id="1" w:name="_Toc2672985"/>
      <w:r>
        <w:t>Development of the Fourth Action Plan 2019-2022 of the National Plan to Reduce Violence against Women and their Children 2010-2022</w:t>
      </w:r>
      <w:bookmarkEnd w:id="1"/>
    </w:p>
    <w:p w:rsidR="003302FA" w:rsidRDefault="003302FA" w:rsidP="008255A8">
      <w:bookmarkStart w:id="2" w:name="_Toc174171"/>
      <w:bookmarkStart w:id="3" w:name="_Toc174380"/>
      <w:r w:rsidRPr="00926BB1">
        <w:t xml:space="preserve">This document contains </w:t>
      </w:r>
      <w:r>
        <w:t xml:space="preserve">potential questions asked regarding the Fourth Action Plan, a summary of </w:t>
      </w:r>
      <w:r w:rsidRPr="00926BB1">
        <w:t xml:space="preserve">responses to questions sent to the Fourth Action Plan inbox </w:t>
      </w:r>
      <w:r>
        <w:t>(</w:t>
      </w:r>
      <w:hyperlink r:id="rId8" w:history="1">
        <w:r w:rsidRPr="00CB5B9C">
          <w:rPr>
            <w:rStyle w:val="Hyperlink"/>
          </w:rPr>
          <w:t>fourthactionplan@dss.gov.au</w:t>
        </w:r>
      </w:hyperlink>
      <w:r>
        <w:t xml:space="preserve">) </w:t>
      </w:r>
      <w:r w:rsidRPr="00926BB1">
        <w:t>and questions raised in face-to-face consultations to inform the development of the Fourth Action Plan.</w:t>
      </w:r>
      <w:bookmarkEnd w:id="2"/>
      <w:bookmarkEnd w:id="3"/>
      <w:r w:rsidRPr="00926BB1">
        <w:t xml:space="preserve"> </w:t>
      </w:r>
    </w:p>
    <w:p w:rsidR="006E3285" w:rsidRDefault="00C14C26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r w:rsidRPr="000306DD">
        <w:rPr>
          <w:rFonts w:cs="Arial"/>
          <w:szCs w:val="24"/>
        </w:rPr>
        <w:fldChar w:fldCharType="begin"/>
      </w:r>
      <w:r w:rsidRPr="000306DD">
        <w:rPr>
          <w:rFonts w:cs="Arial"/>
          <w:szCs w:val="24"/>
        </w:rPr>
        <w:instrText xml:space="preserve"> TOC \o "1-3" \h \z \u </w:instrText>
      </w:r>
      <w:r w:rsidRPr="000306DD">
        <w:rPr>
          <w:rFonts w:cs="Arial"/>
          <w:szCs w:val="24"/>
        </w:rPr>
        <w:fldChar w:fldCharType="separate"/>
      </w:r>
      <w:hyperlink w:anchor="_Toc2672984" w:history="1">
        <w:r w:rsidR="006E3285" w:rsidRPr="009433ED">
          <w:rPr>
            <w:rStyle w:val="Hyperlink"/>
            <w:noProof/>
          </w:rPr>
          <w:t>Frequently Asked Questions</w:t>
        </w:r>
        <w:r w:rsidR="006E3285">
          <w:rPr>
            <w:noProof/>
            <w:webHidden/>
          </w:rPr>
          <w:tab/>
        </w:r>
        <w:r w:rsidR="006E3285">
          <w:rPr>
            <w:noProof/>
            <w:webHidden/>
          </w:rPr>
          <w:fldChar w:fldCharType="begin"/>
        </w:r>
        <w:r w:rsidR="006E3285">
          <w:rPr>
            <w:noProof/>
            <w:webHidden/>
          </w:rPr>
          <w:instrText xml:space="preserve"> PAGEREF _Toc2672984 \h </w:instrText>
        </w:r>
        <w:r w:rsidR="006E3285">
          <w:rPr>
            <w:noProof/>
            <w:webHidden/>
          </w:rPr>
        </w:r>
        <w:r w:rsidR="006E3285">
          <w:rPr>
            <w:noProof/>
            <w:webHidden/>
          </w:rPr>
          <w:fldChar w:fldCharType="separate"/>
        </w:r>
        <w:r w:rsidR="006E3285">
          <w:rPr>
            <w:noProof/>
            <w:webHidden/>
          </w:rPr>
          <w:t>1</w:t>
        </w:r>
        <w:r w:rsidR="006E3285"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2985" w:history="1">
        <w:r w:rsidRPr="009433ED">
          <w:rPr>
            <w:rStyle w:val="Hyperlink"/>
            <w:noProof/>
          </w:rPr>
          <w:t>Development of the Fourth Action Plan 2019-2022 of the National Plan to Reduce Violence against Women and their Children 2010-2022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2986" w:history="1">
        <w:r w:rsidRPr="009433ED">
          <w:rPr>
            <w:rStyle w:val="Hyperlink"/>
            <w:noProof/>
          </w:rPr>
          <w:t>How someone can get help if at risk of, or experiencing, family, domestic or sexual violence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87" w:history="1">
        <w:r w:rsidRPr="009433ED">
          <w:rPr>
            <w:rStyle w:val="Hyperlink"/>
            <w:noProof/>
          </w:rPr>
          <w:t>Q: I am experiencing, or at risk of family, domestic or sexual violence – where can I get help?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2988" w:history="1">
        <w:r w:rsidRPr="009433ED">
          <w:rPr>
            <w:rStyle w:val="Hyperlink"/>
            <w:noProof/>
          </w:rPr>
          <w:t>About the National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89" w:history="1">
        <w:r w:rsidRPr="009433ED">
          <w:rPr>
            <w:rStyle w:val="Hyperlink"/>
            <w:noProof/>
          </w:rPr>
          <w:t>Q: What is the National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90" w:history="1">
        <w:r w:rsidRPr="009433ED">
          <w:rPr>
            <w:rStyle w:val="Hyperlink"/>
            <w:noProof/>
          </w:rPr>
          <w:t>Q. What was achieved under the Third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2991" w:history="1">
        <w:r w:rsidRPr="009433ED">
          <w:rPr>
            <w:rStyle w:val="Hyperlink"/>
            <w:noProof/>
          </w:rPr>
          <w:t>Fourth Action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92" w:history="1">
        <w:r w:rsidRPr="009433ED">
          <w:rPr>
            <w:rStyle w:val="Hyperlink"/>
            <w:noProof/>
          </w:rPr>
          <w:t>Q: What is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93" w:history="1">
        <w:r w:rsidRPr="009433ED">
          <w:rPr>
            <w:rStyle w:val="Hyperlink"/>
            <w:noProof/>
          </w:rPr>
          <w:t>Q: Who is leading the development of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94" w:history="1">
        <w:r w:rsidRPr="009433ED">
          <w:rPr>
            <w:rStyle w:val="Hyperlink"/>
            <w:noProof/>
          </w:rPr>
          <w:t>Q: When will the Fourth Action Plan be launched?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95" w:history="1">
        <w:r w:rsidRPr="009433ED">
          <w:rPr>
            <w:rStyle w:val="Hyperlink"/>
            <w:noProof/>
          </w:rPr>
          <w:t>Q: What happens at the completion of the Fourth Action Plan in 2022?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2996" w:history="1">
        <w:r w:rsidRPr="009433ED">
          <w:rPr>
            <w:rStyle w:val="Hyperlink"/>
            <w:noProof/>
          </w:rPr>
          <w:t>Australian Government investments under the National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2997" w:history="1">
        <w:r w:rsidRPr="009433ED">
          <w:rPr>
            <w:rStyle w:val="Hyperlink"/>
            <w:noProof/>
          </w:rPr>
          <w:t>Q: How much will be invested and what will the Australian Government fund under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2998" w:history="1">
        <w:r w:rsidRPr="009433ED">
          <w:rPr>
            <w:rStyle w:val="Hyperlink"/>
            <w:noProof/>
          </w:rPr>
          <w:t>Organisations are encouraged to apply for grant opportunities published on the Community Grants Hub website and the Grant Connect website.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2999" w:history="1">
        <w:r w:rsidRPr="009433ED">
          <w:rPr>
            <w:rStyle w:val="Hyperlink"/>
            <w:noProof/>
          </w:rPr>
          <w:t>Fourth Action Plan Consultations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0" w:history="1">
        <w:r w:rsidRPr="009433ED">
          <w:rPr>
            <w:rStyle w:val="Hyperlink"/>
            <w:noProof/>
          </w:rPr>
          <w:t>Q: Who led the consultations for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1" w:history="1">
        <w:r w:rsidRPr="009433ED">
          <w:rPr>
            <w:rStyle w:val="Hyperlink"/>
            <w:noProof/>
          </w:rPr>
          <w:t>Q: What was discussed at the National Consultations for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2" w:history="1">
        <w:r w:rsidRPr="009433ED">
          <w:rPr>
            <w:rStyle w:val="Hyperlink"/>
            <w:noProof/>
          </w:rPr>
          <w:t>Q: When and where were consultations held?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3" w:history="1">
        <w:r w:rsidRPr="009433ED">
          <w:rPr>
            <w:rStyle w:val="Hyperlink"/>
            <w:noProof/>
          </w:rPr>
          <w:t>Q: Who was consulted as part of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4" w:history="1">
        <w:r w:rsidRPr="009433ED">
          <w:rPr>
            <w:rStyle w:val="Hyperlink"/>
            <w:noProof/>
          </w:rPr>
          <w:t>Q: Why wasn’t I invited to a consultation?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5" w:history="1">
        <w:r w:rsidRPr="009433ED">
          <w:rPr>
            <w:rStyle w:val="Hyperlink"/>
            <w:noProof/>
          </w:rPr>
          <w:t>Q: How were diverse communities engaged in this process?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6" w:history="1">
        <w:r w:rsidRPr="009433ED">
          <w:rPr>
            <w:rStyle w:val="Hyperlink"/>
            <w:noProof/>
          </w:rPr>
          <w:t>Q: How can I stay informed or get more information about the development of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7" w:history="1">
        <w:r w:rsidRPr="009433ED">
          <w:rPr>
            <w:rStyle w:val="Hyperlink"/>
            <w:noProof/>
          </w:rPr>
          <w:t>Q: Will information captured at the consultations be published?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2673008" w:history="1">
        <w:r w:rsidRPr="009433ED">
          <w:rPr>
            <w:rStyle w:val="Hyperlink"/>
            <w:noProof/>
          </w:rPr>
          <w:t>Research and evidence informing the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285" w:rsidRDefault="006E3285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2673009" w:history="1">
        <w:r w:rsidRPr="009433ED">
          <w:rPr>
            <w:rStyle w:val="Hyperlink"/>
            <w:noProof/>
          </w:rPr>
          <w:t>Q: What evidence will the Fourth Action Plan be based 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748E" w:rsidRPr="003854CD" w:rsidRDefault="00C14C26" w:rsidP="003854CD">
      <w:pPr>
        <w:pStyle w:val="Heading1"/>
        <w:spacing w:line="240" w:lineRule="auto"/>
        <w:rPr>
          <w:rFonts w:cs="Arial"/>
          <w:color w:val="auto"/>
          <w:sz w:val="24"/>
          <w:szCs w:val="24"/>
        </w:rPr>
      </w:pPr>
      <w:r w:rsidRPr="000306DD">
        <w:rPr>
          <w:rFonts w:cs="Arial"/>
          <w:color w:val="auto"/>
          <w:sz w:val="24"/>
          <w:szCs w:val="24"/>
        </w:rPr>
        <w:fldChar w:fldCharType="end"/>
      </w:r>
    </w:p>
    <w:p w:rsidR="00C14C26" w:rsidRPr="00415920" w:rsidRDefault="00C14C26" w:rsidP="00C14C26">
      <w:pPr>
        <w:pStyle w:val="Heading1"/>
        <w:spacing w:line="240" w:lineRule="auto"/>
        <w:rPr>
          <w:b w:val="0"/>
        </w:rPr>
      </w:pPr>
      <w:bookmarkStart w:id="4" w:name="_Toc2672986"/>
      <w:r w:rsidRPr="00415920">
        <w:rPr>
          <w:b w:val="0"/>
        </w:rPr>
        <w:lastRenderedPageBreak/>
        <w:t xml:space="preserve">How someone </w:t>
      </w:r>
      <w:r>
        <w:rPr>
          <w:b w:val="0"/>
        </w:rPr>
        <w:t xml:space="preserve">can </w:t>
      </w:r>
      <w:r w:rsidRPr="00415920">
        <w:rPr>
          <w:b w:val="0"/>
        </w:rPr>
        <w:t>get help if at risk of, or experiencing</w:t>
      </w:r>
      <w:r>
        <w:rPr>
          <w:b w:val="0"/>
        </w:rPr>
        <w:t>,</w:t>
      </w:r>
      <w:r w:rsidRPr="00415920">
        <w:rPr>
          <w:b w:val="0"/>
        </w:rPr>
        <w:t xml:space="preserve"> </w:t>
      </w:r>
      <w:r>
        <w:rPr>
          <w:b w:val="0"/>
        </w:rPr>
        <w:t>family, domestic</w:t>
      </w:r>
      <w:r w:rsidRPr="00415920">
        <w:rPr>
          <w:b w:val="0"/>
        </w:rPr>
        <w:t xml:space="preserve"> or sexual violence</w:t>
      </w:r>
      <w:bookmarkEnd w:id="4"/>
    </w:p>
    <w:p w:rsidR="00C14C26" w:rsidRDefault="00C14C26" w:rsidP="00E80578">
      <w:pPr>
        <w:pStyle w:val="Heading2"/>
      </w:pPr>
      <w:bookmarkStart w:id="5" w:name="_Toc2672987"/>
      <w:proofErr w:type="gramStart"/>
      <w:r w:rsidRPr="00415920">
        <w:t>Q: I am experiencing, or at risk of family, domestic or sexual violence – where can I get help?</w:t>
      </w:r>
      <w:bookmarkEnd w:id="5"/>
      <w:proofErr w:type="gramEnd"/>
    </w:p>
    <w:p w:rsidR="00C14C26" w:rsidRPr="00415920" w:rsidRDefault="00C14C26" w:rsidP="00C14C26">
      <w:pPr>
        <w:spacing w:before="120" w:after="120" w:line="240" w:lineRule="auto"/>
      </w:pPr>
      <w:r w:rsidRPr="00415920">
        <w:rPr>
          <w:b/>
        </w:rPr>
        <w:t>A:</w:t>
      </w:r>
      <w:r w:rsidRPr="00415920">
        <w:t xml:space="preserve"> If you are in immediate danger, call 000. </w:t>
      </w:r>
    </w:p>
    <w:p w:rsidR="00C14C26" w:rsidRDefault="00C14C26">
      <w:pPr>
        <w:rPr>
          <w:rFonts w:eastAsiaTheme="majorEastAsia" w:cstheme="majorBidi"/>
          <w:b/>
          <w:bCs/>
          <w:sz w:val="28"/>
        </w:rPr>
      </w:pPr>
      <w:r>
        <w:t>You can also</w:t>
      </w:r>
      <w:r w:rsidRPr="00415920">
        <w:t>, call 1800RESPECT on 180</w:t>
      </w:r>
      <w:r w:rsidR="001A748E">
        <w:t xml:space="preserve">0 737 732 or visit the </w:t>
      </w:r>
      <w:hyperlink r:id="rId9" w:history="1">
        <w:r w:rsidR="001A748E" w:rsidRPr="001A748E">
          <w:rPr>
            <w:rStyle w:val="Hyperlink"/>
          </w:rPr>
          <w:t>website</w:t>
        </w:r>
      </w:hyperlink>
      <w:r w:rsidR="001A748E">
        <w:t xml:space="preserve">. </w:t>
      </w:r>
      <w:r>
        <w:t>This is</w:t>
      </w:r>
      <w:r w:rsidRPr="00415920">
        <w:t xml:space="preserve"> the</w:t>
      </w:r>
      <w:r>
        <w:t xml:space="preserve"> free,</w:t>
      </w:r>
      <w:r w:rsidRPr="00415920">
        <w:t xml:space="preserve"> </w:t>
      </w:r>
      <w:r w:rsidR="00D048BE" w:rsidRPr="00415920">
        <w:t>24-hour</w:t>
      </w:r>
      <w:r w:rsidRPr="00415920">
        <w:t xml:space="preserve"> national online and telephone counselling and support service for people who have experienced, or are at risk of experiencing, </w:t>
      </w:r>
      <w:r>
        <w:t>family, domestic</w:t>
      </w:r>
      <w:r w:rsidRPr="00415920">
        <w:t xml:space="preserve"> </w:t>
      </w:r>
      <w:r>
        <w:t>or</w:t>
      </w:r>
      <w:r w:rsidRPr="00415920">
        <w:t xml:space="preserve"> sexual violence, their family and friends and frontline and isolated workers. </w:t>
      </w:r>
    </w:p>
    <w:p w:rsidR="003302FA" w:rsidRDefault="003302FA">
      <w:pPr>
        <w:pStyle w:val="Heading1"/>
        <w:spacing w:line="240" w:lineRule="auto"/>
      </w:pPr>
      <w:bookmarkStart w:id="6" w:name="_Toc2672988"/>
      <w:r>
        <w:rPr>
          <w:b w:val="0"/>
        </w:rPr>
        <w:t>About the National Plan</w:t>
      </w:r>
      <w:bookmarkEnd w:id="6"/>
    </w:p>
    <w:p w:rsidR="003302FA" w:rsidRDefault="003302FA" w:rsidP="00E80578">
      <w:pPr>
        <w:pStyle w:val="Heading2"/>
      </w:pPr>
      <w:bookmarkStart w:id="7" w:name="_Toc2672989"/>
      <w:r>
        <w:t xml:space="preserve">Q: What is the </w:t>
      </w:r>
      <w:r w:rsidRPr="00E80578">
        <w:t>National</w:t>
      </w:r>
      <w:r>
        <w:t xml:space="preserve"> Plan?</w:t>
      </w:r>
      <w:bookmarkEnd w:id="7"/>
    </w:p>
    <w:p w:rsidR="003302FA" w:rsidRDefault="003302FA">
      <w:pPr>
        <w:spacing w:before="120" w:after="120" w:line="240" w:lineRule="auto"/>
      </w:pPr>
      <w:r>
        <w:rPr>
          <w:b/>
        </w:rPr>
        <w:t xml:space="preserve">A: </w:t>
      </w:r>
      <w:r>
        <w:t xml:space="preserve">The </w:t>
      </w:r>
      <w:r>
        <w:rPr>
          <w:i/>
        </w:rPr>
        <w:t>National Plan to Reduce Violence against Women and their Children 2010–2022</w:t>
      </w:r>
      <w:r>
        <w:t xml:space="preserve"> (the National Plan) brings together the efforts of </w:t>
      </w:r>
      <w:r w:rsidR="000353A9">
        <w:t>all</w:t>
      </w:r>
      <w:r>
        <w:t xml:space="preserve"> Australia</w:t>
      </w:r>
      <w:r w:rsidR="000353A9">
        <w:t>n governments</w:t>
      </w:r>
      <w:r>
        <w:t xml:space="preserve"> to make a real and sustained reduction in the levels of violence against women.</w:t>
      </w:r>
    </w:p>
    <w:p w:rsidR="003302FA" w:rsidRDefault="003302FA">
      <w:pPr>
        <w:spacing w:before="120" w:after="120" w:line="240" w:lineRule="auto"/>
      </w:pPr>
      <w:r>
        <w:t xml:space="preserve">Key achievements of the National Plan include the establishment of organisations and programs to reduce violence against women, </w:t>
      </w:r>
      <w:proofErr w:type="gramStart"/>
      <w:r>
        <w:t>such as</w:t>
      </w:r>
      <w:proofErr w:type="gramEnd"/>
      <w:r>
        <w:t>:</w:t>
      </w:r>
    </w:p>
    <w:p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Australia’s National Research Organisation for Women’s Safety (ANROWS) – to build the evidence</w:t>
      </w:r>
    </w:p>
    <w:p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the Personal Safety Survey and National Community Attitudes towards Violence against Women Survey – which provide a growing evidence base about the prevalence of and attitudes towards violence in the community</w:t>
      </w:r>
    </w:p>
    <w:p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Our Watch – including the development of a national prevention framework</w:t>
      </w:r>
    </w:p>
    <w:p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 xml:space="preserve">1800RESPECT – </w:t>
      </w:r>
      <w:r w:rsidRPr="007F79E5">
        <w:t>the free</w:t>
      </w:r>
      <w:r>
        <w:t>,</w:t>
      </w:r>
      <w:r w:rsidRPr="007F79E5">
        <w:t xml:space="preserve"> 24</w:t>
      </w:r>
      <w:r w:rsidR="00874A8E">
        <w:t>-</w:t>
      </w:r>
      <w:r w:rsidRPr="007F79E5">
        <w:t>hour national online and telephone counselling and support service for people who have experienced, or are at risk of experiencing, family, domestic or sexual violence</w:t>
      </w:r>
    </w:p>
    <w:p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DV-alert – training from Lifeline for workforces that support people affected by family, domestic and sexual violence.</w:t>
      </w:r>
    </w:p>
    <w:p w:rsidR="000353A9" w:rsidRDefault="003302FA" w:rsidP="008255A8">
      <w:pPr>
        <w:spacing w:before="120" w:after="120" w:line="240" w:lineRule="auto"/>
      </w:pPr>
      <w:r>
        <w:t xml:space="preserve">The National Plan is supported by four three-year </w:t>
      </w:r>
      <w:r w:rsidR="000353A9">
        <w:t>a</w:t>
      </w:r>
      <w:r>
        <w:t xml:space="preserve">ction </w:t>
      </w:r>
      <w:r w:rsidR="000353A9">
        <w:t>p</w:t>
      </w:r>
      <w:r>
        <w:t>lans from 2010 to 2022.</w:t>
      </w:r>
      <w:r w:rsidR="00050788">
        <w:t>The Third </w:t>
      </w:r>
      <w:r>
        <w:t xml:space="preserve">Action </w:t>
      </w:r>
      <w:r w:rsidR="000353A9">
        <w:t xml:space="preserve">Plan </w:t>
      </w:r>
      <w:r>
        <w:t xml:space="preserve">2016-2019 is currently being implemented. </w:t>
      </w:r>
    </w:p>
    <w:p w:rsidR="00874A8E" w:rsidRDefault="00874A8E" w:rsidP="008255A8">
      <w:pPr>
        <w:spacing w:before="120" w:after="120" w:line="240" w:lineRule="auto"/>
      </w:pPr>
      <w:r w:rsidRPr="00874A8E">
        <w:t xml:space="preserve">The Fourth Action Plan will be finalised mid-2019, following endorsement by </w:t>
      </w:r>
      <w:r>
        <w:t>the Council of Australian Governments</w:t>
      </w:r>
      <w:r w:rsidR="00AE3939">
        <w:t xml:space="preserve"> (COAG)</w:t>
      </w:r>
      <w:r w:rsidRPr="00874A8E">
        <w:t>. Over the coming months, the Australian Government will continue to work closely and collaboratively with states and territories to develop the plan and finalise their contributions to make a significant and sustained reduction in violence against women and their children.</w:t>
      </w:r>
    </w:p>
    <w:p w:rsidR="003302FA" w:rsidRDefault="001A748E" w:rsidP="008255A8">
      <w:pPr>
        <w:spacing w:before="120" w:after="120" w:line="240" w:lineRule="auto"/>
        <w:rPr>
          <w:rFonts w:ascii="Calibri" w:hAnsi="Calibri"/>
          <w:sz w:val="22"/>
        </w:rPr>
      </w:pPr>
      <w:r>
        <w:t>M</w:t>
      </w:r>
      <w:r w:rsidR="003302FA">
        <w:t>ore infor</w:t>
      </w:r>
      <w:r>
        <w:t xml:space="preserve">mation about the National Plan is available </w:t>
      </w:r>
      <w:hyperlink r:id="rId10" w:history="1">
        <w:r w:rsidRPr="001A748E">
          <w:rPr>
            <w:rStyle w:val="Hyperlink"/>
          </w:rPr>
          <w:t>here.</w:t>
        </w:r>
      </w:hyperlink>
    </w:p>
    <w:p w:rsidR="008871FB" w:rsidRPr="00EA6D6E" w:rsidRDefault="008871FB" w:rsidP="00E80578">
      <w:pPr>
        <w:pStyle w:val="Heading2"/>
      </w:pPr>
      <w:bookmarkStart w:id="8" w:name="_Toc2672990"/>
      <w:r w:rsidRPr="00EA6D6E">
        <w:t xml:space="preserve">Q. </w:t>
      </w:r>
      <w:r w:rsidRPr="008255A8">
        <w:t xml:space="preserve">What </w:t>
      </w:r>
      <w:proofErr w:type="gramStart"/>
      <w:r w:rsidRPr="008255A8">
        <w:t>was achieved</w:t>
      </w:r>
      <w:proofErr w:type="gramEnd"/>
      <w:r w:rsidRPr="008255A8">
        <w:t xml:space="preserve"> under the Third Action Plan?</w:t>
      </w:r>
      <w:bookmarkEnd w:id="8"/>
    </w:p>
    <w:p w:rsidR="008871FB" w:rsidRDefault="008871FB" w:rsidP="008255A8">
      <w:pPr>
        <w:contextualSpacing/>
      </w:pPr>
      <w:r w:rsidRPr="008255A8">
        <w:rPr>
          <w:rFonts w:cs="Arial"/>
          <w:b/>
          <w:szCs w:val="24"/>
        </w:rPr>
        <w:t>A:</w:t>
      </w:r>
      <w:r>
        <w:rPr>
          <w:rFonts w:cs="Arial"/>
          <w:szCs w:val="24"/>
        </w:rPr>
        <w:t xml:space="preserve"> </w:t>
      </w:r>
      <w:r w:rsidRPr="00874A8E">
        <w:t>There were a number of key achievements under the Third Action Plan (2016 to 2019):</w:t>
      </w:r>
    </w:p>
    <w:p w:rsidR="008871FB" w:rsidRPr="00874A8E" w:rsidRDefault="008871FB" w:rsidP="008255A8">
      <w:pPr>
        <w:pStyle w:val="ListParagraph"/>
        <w:numPr>
          <w:ilvl w:val="0"/>
          <w:numId w:val="42"/>
        </w:numPr>
      </w:pPr>
      <w:r w:rsidRPr="00874A8E">
        <w:t xml:space="preserve">The introduction of the first response triage model for 1800RESPECT in August 2016 has led to an increase in service performance. This resulted in a 172 per cent increase in the number of telephone and online contacts answered, with additional 40,500 people able to </w:t>
      </w:r>
      <w:r w:rsidRPr="00874A8E">
        <w:lastRenderedPageBreak/>
        <w:t>receive support in</w:t>
      </w:r>
      <w:r w:rsidRPr="006F3304">
        <w:rPr>
          <w:rFonts w:cs="Arial"/>
          <w:szCs w:val="24"/>
        </w:rPr>
        <w:t xml:space="preserve"> </w:t>
      </w:r>
      <w:r w:rsidRPr="008255A8">
        <w:rPr>
          <w:rFonts w:cs="Arial"/>
          <w:szCs w:val="24"/>
        </w:rPr>
        <w:t>FY2016-17, in comparison with the p</w:t>
      </w:r>
      <w:r w:rsidR="000353A9">
        <w:rPr>
          <w:rFonts w:cs="Arial"/>
          <w:szCs w:val="24"/>
        </w:rPr>
        <w:t>r</w:t>
      </w:r>
      <w:r w:rsidRPr="008255A8">
        <w:rPr>
          <w:rFonts w:cs="Arial"/>
          <w:szCs w:val="24"/>
        </w:rPr>
        <w:t>evious year. The service demand continues to grow, with the service answering 98,466 telephone and online contacts in FY2017-18, a 54 per cent increase from FY2016-17.</w:t>
      </w:r>
    </w:p>
    <w:p w:rsidR="008871FB" w:rsidRPr="00A146C2" w:rsidRDefault="008871FB" w:rsidP="008255A8">
      <w:pPr>
        <w:pStyle w:val="ListParagraph"/>
        <w:numPr>
          <w:ilvl w:val="0"/>
          <w:numId w:val="42"/>
        </w:numPr>
      </w:pPr>
      <w:r w:rsidRPr="000F5906">
        <w:rPr>
          <w:rFonts w:cs="Arial"/>
          <w:szCs w:val="24"/>
        </w:rPr>
        <w:t xml:space="preserve">The DV-alert frontline services training program developed and piloted a new accredited </w:t>
      </w:r>
      <w:proofErr w:type="gramStart"/>
      <w:r w:rsidRPr="000F5906">
        <w:rPr>
          <w:rFonts w:cs="Arial"/>
          <w:szCs w:val="24"/>
        </w:rPr>
        <w:t>disability training</w:t>
      </w:r>
      <w:proofErr w:type="gramEnd"/>
      <w:r w:rsidRPr="000F5906">
        <w:rPr>
          <w:rFonts w:cs="Arial"/>
          <w:szCs w:val="24"/>
        </w:rPr>
        <w:t xml:space="preserve"> stream and is currently adapting this training stream to a new flexible eLearning module. The new flexible eLearning module </w:t>
      </w:r>
      <w:proofErr w:type="gramStart"/>
      <w:r w:rsidRPr="000F5906">
        <w:rPr>
          <w:rFonts w:cs="Arial"/>
          <w:szCs w:val="24"/>
        </w:rPr>
        <w:t>is expected to be piloted</w:t>
      </w:r>
      <w:proofErr w:type="gramEnd"/>
      <w:r w:rsidRPr="000F5906">
        <w:rPr>
          <w:rFonts w:cs="Arial"/>
          <w:szCs w:val="24"/>
        </w:rPr>
        <w:t xml:space="preserve"> by 30 June 2019.</w:t>
      </w:r>
    </w:p>
    <w:p w:rsidR="008871FB" w:rsidRPr="0016511E" w:rsidRDefault="008871FB" w:rsidP="008255A8">
      <w:pPr>
        <w:pStyle w:val="ListParagraph"/>
        <w:numPr>
          <w:ilvl w:val="0"/>
          <w:numId w:val="42"/>
        </w:numPr>
      </w:pPr>
      <w:r w:rsidRPr="003B20F1">
        <w:rPr>
          <w:rFonts w:cs="Arial"/>
          <w:szCs w:val="24"/>
        </w:rPr>
        <w:t xml:space="preserve">The </w:t>
      </w:r>
      <w:r w:rsidRPr="0016511E">
        <w:rPr>
          <w:rFonts w:cs="Arial"/>
          <w:i/>
          <w:iCs/>
          <w:szCs w:val="24"/>
        </w:rPr>
        <w:t xml:space="preserve">Stop it at the Start </w:t>
      </w:r>
      <w:r w:rsidRPr="0016511E">
        <w:rPr>
          <w:rFonts w:cs="Arial"/>
          <w:szCs w:val="24"/>
        </w:rPr>
        <w:t>campaign launched and completed a second phase of activity.</w:t>
      </w:r>
    </w:p>
    <w:p w:rsidR="008871FB" w:rsidRPr="00874A8E" w:rsidRDefault="008871FB" w:rsidP="008255A8">
      <w:pPr>
        <w:pStyle w:val="ListParagraph"/>
        <w:numPr>
          <w:ilvl w:val="0"/>
          <w:numId w:val="42"/>
        </w:numPr>
      </w:pPr>
      <w:r w:rsidRPr="008255A8">
        <w:rPr>
          <w:rFonts w:cs="Arial"/>
          <w:szCs w:val="24"/>
        </w:rPr>
        <w:t>Our Watch launched a number of campaigns to raise community awareness of violence</w:t>
      </w:r>
      <w:r w:rsidR="00621934" w:rsidRPr="006F3304">
        <w:rPr>
          <w:rFonts w:cs="Arial"/>
          <w:szCs w:val="24"/>
        </w:rPr>
        <w:t xml:space="preserve">, including </w:t>
      </w:r>
      <w:r w:rsidRPr="00874A8E">
        <w:rPr>
          <w:rFonts w:cs="Arial"/>
          <w:szCs w:val="24"/>
        </w:rPr>
        <w:t>non-physical forms of violence</w:t>
      </w:r>
      <w:r w:rsidR="00621934">
        <w:rPr>
          <w:rFonts w:cs="Arial"/>
          <w:szCs w:val="24"/>
        </w:rPr>
        <w:t>,</w:t>
      </w:r>
      <w:r w:rsidRPr="00874A8E">
        <w:rPr>
          <w:rFonts w:cs="Arial"/>
          <w:szCs w:val="24"/>
        </w:rPr>
        <w:t xml:space="preserve"> and to empower bystanders to challenge disrespect towards women, where safe and appropriate to do so.</w:t>
      </w:r>
    </w:p>
    <w:p w:rsidR="008871FB" w:rsidRDefault="008871FB" w:rsidP="008255A8">
      <w:pPr>
        <w:pStyle w:val="ListParagraph"/>
        <w:numPr>
          <w:ilvl w:val="0"/>
          <w:numId w:val="42"/>
        </w:numPr>
      </w:pPr>
      <w:proofErr w:type="gramStart"/>
      <w:r w:rsidRPr="000F5906">
        <w:rPr>
          <w:rFonts w:cs="Arial"/>
          <w:szCs w:val="24"/>
        </w:rPr>
        <w:t>26</w:t>
      </w:r>
      <w:proofErr w:type="gramEnd"/>
      <w:r w:rsidRPr="000F5906">
        <w:rPr>
          <w:rFonts w:cs="Arial"/>
          <w:szCs w:val="24"/>
        </w:rPr>
        <w:t xml:space="preserve"> organisations implemented projects aimed at reducing culturally and linguistically diverse</w:t>
      </w:r>
      <w:r w:rsidR="000353A9">
        <w:rPr>
          <w:rFonts w:cs="Arial"/>
          <w:szCs w:val="24"/>
        </w:rPr>
        <w:t xml:space="preserve"> (CALD)</w:t>
      </w:r>
      <w:r w:rsidRPr="000F5906">
        <w:rPr>
          <w:rFonts w:cs="Arial"/>
          <w:szCs w:val="24"/>
        </w:rPr>
        <w:t xml:space="preserve"> women’s experiences of </w:t>
      </w:r>
      <w:r w:rsidR="00DE7376">
        <w:rPr>
          <w:rFonts w:cs="Arial"/>
          <w:szCs w:val="24"/>
        </w:rPr>
        <w:t>domestic and family</w:t>
      </w:r>
      <w:r w:rsidRPr="000F5906">
        <w:rPr>
          <w:rFonts w:cs="Arial"/>
          <w:szCs w:val="24"/>
        </w:rPr>
        <w:t xml:space="preserve"> violence in their local communities.</w:t>
      </w:r>
    </w:p>
    <w:p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>The projects were developed and implemented locally to meet needs identified within each community.</w:t>
      </w:r>
    </w:p>
    <w:p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>Examples of projects include working with communities to raise awareness, encouraging attitudinal and behavioural change (including engaging with men), and strengthening pathways and access to information and support.</w:t>
      </w:r>
    </w:p>
    <w:p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 xml:space="preserve">The eight Safer Pathways projects help CALD women in regional areas experiencing, or at risk of, </w:t>
      </w:r>
      <w:r w:rsidR="00DE7376">
        <w:rPr>
          <w:rFonts w:cs="Arial"/>
          <w:szCs w:val="24"/>
        </w:rPr>
        <w:t>domestic and family</w:t>
      </w:r>
      <w:r>
        <w:rPr>
          <w:rFonts w:cs="Arial"/>
          <w:szCs w:val="24"/>
        </w:rPr>
        <w:t xml:space="preserve"> violence or sexual assault to access support by addressing barriers to accessing services. The sites </w:t>
      </w:r>
      <w:proofErr w:type="gramStart"/>
      <w:r>
        <w:rPr>
          <w:rFonts w:cs="Arial"/>
          <w:szCs w:val="24"/>
        </w:rPr>
        <w:t>were chosen</w:t>
      </w:r>
      <w:proofErr w:type="gramEnd"/>
      <w:r>
        <w:rPr>
          <w:rFonts w:cs="Arial"/>
          <w:szCs w:val="24"/>
        </w:rPr>
        <w:t xml:space="preserve"> based on Local Government areas with high numbers of recent CALD arrivals, significant cultural diversity and identified high rates of </w:t>
      </w:r>
      <w:r w:rsidR="00DE7376">
        <w:rPr>
          <w:rFonts w:cs="Arial"/>
          <w:szCs w:val="24"/>
        </w:rPr>
        <w:t>domestic and family</w:t>
      </w:r>
      <w:r>
        <w:rPr>
          <w:rFonts w:cs="Arial"/>
          <w:szCs w:val="24"/>
        </w:rPr>
        <w:t xml:space="preserve"> violence.</w:t>
      </w:r>
    </w:p>
    <w:p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>The 18 Communities Leading Prevention projects received funding to support long-term changes in community awareness, attitudes and behaviours to reduce violence against women and their children in CALD communities.</w:t>
      </w:r>
    </w:p>
    <w:p w:rsidR="000F5906" w:rsidRPr="008255A8" w:rsidRDefault="000F5906" w:rsidP="008255A8">
      <w:pPr>
        <w:pStyle w:val="Heading1"/>
        <w:spacing w:line="240" w:lineRule="auto"/>
        <w:rPr>
          <w:b w:val="0"/>
        </w:rPr>
      </w:pPr>
      <w:bookmarkStart w:id="9" w:name="_Toc2672991"/>
      <w:r w:rsidRPr="008255A8">
        <w:rPr>
          <w:b w:val="0"/>
        </w:rPr>
        <w:t>Fourth Action Plan</w:t>
      </w:r>
      <w:bookmarkEnd w:id="9"/>
    </w:p>
    <w:p w:rsidR="003302FA" w:rsidRDefault="003302FA" w:rsidP="00E80578">
      <w:pPr>
        <w:pStyle w:val="Heading2"/>
      </w:pPr>
      <w:bookmarkStart w:id="10" w:name="_Toc2672992"/>
      <w:r>
        <w:t xml:space="preserve">Q: </w:t>
      </w:r>
      <w:r w:rsidRPr="002838BB">
        <w:t>What is the Fourth Action Plan?</w:t>
      </w:r>
      <w:bookmarkEnd w:id="10"/>
    </w:p>
    <w:p w:rsidR="003302FA" w:rsidRDefault="003302FA" w:rsidP="008255A8">
      <w:pPr>
        <w:spacing w:before="120" w:after="120" w:line="240" w:lineRule="auto"/>
      </w:pPr>
      <w:r w:rsidRPr="008255A8">
        <w:rPr>
          <w:b/>
        </w:rPr>
        <w:t>A:</w:t>
      </w:r>
      <w:r>
        <w:t xml:space="preserve"> The Fourth Action Plan is the final action plan of the National Plan</w:t>
      </w:r>
      <w:r w:rsidR="000353A9">
        <w:t>,</w:t>
      </w:r>
      <w:r w:rsidR="006A5BA4">
        <w:t xml:space="preserve"> </w:t>
      </w:r>
      <w:r w:rsidR="000353A9">
        <w:t xml:space="preserve">and </w:t>
      </w:r>
      <w:r w:rsidR="006A5BA4">
        <w:t>aims to provide a coordinated direction for domestic, family and sexual violence policy across the Commonwealth, state and territory governments.</w:t>
      </w:r>
    </w:p>
    <w:p w:rsidR="000353A9" w:rsidRDefault="00E01C63" w:rsidP="008255A8">
      <w:pPr>
        <w:spacing w:before="120" w:after="120" w:line="240" w:lineRule="auto"/>
      </w:pPr>
      <w:r>
        <w:t xml:space="preserve">It will </w:t>
      </w:r>
      <w:r w:rsidR="00665467">
        <w:t>build</w:t>
      </w:r>
      <w:r w:rsidR="003302FA">
        <w:t xml:space="preserve"> on what </w:t>
      </w:r>
      <w:proofErr w:type="gramStart"/>
      <w:r w:rsidR="003302FA">
        <w:t>has been achieved</w:t>
      </w:r>
      <w:proofErr w:type="gramEnd"/>
      <w:r w:rsidR="003302FA">
        <w:t xml:space="preserve"> </w:t>
      </w:r>
      <w:r>
        <w:t xml:space="preserve">under the National Plan </w:t>
      </w:r>
      <w:r w:rsidR="003302FA">
        <w:t xml:space="preserve">so far, </w:t>
      </w:r>
      <w:r w:rsidR="00665467">
        <w:t>and include</w:t>
      </w:r>
      <w:r w:rsidR="003302FA">
        <w:t xml:space="preserve"> opportunities to improve responses to family, domestic and sexual violence.</w:t>
      </w:r>
      <w:r w:rsidR="00432192">
        <w:t xml:space="preserve"> </w:t>
      </w:r>
    </w:p>
    <w:p w:rsidR="00874A8E" w:rsidRDefault="00874A8E" w:rsidP="008255A8">
      <w:pPr>
        <w:spacing w:before="120" w:after="120" w:line="240" w:lineRule="auto"/>
      </w:pPr>
      <w:r w:rsidRPr="00874A8E">
        <w:t xml:space="preserve">The Fourth Action Plan will be finalised mid-2019, following endorsement by </w:t>
      </w:r>
      <w:r w:rsidR="00AE3939">
        <w:t>COAG</w:t>
      </w:r>
      <w:r w:rsidRPr="00874A8E">
        <w:t>. Over the coming months, the Australian Government will continue to work closely and collaboratively with states and territories to develop the plan and finalise their contributions to make a significant and sustained reduction in violence against women and their children.</w:t>
      </w:r>
    </w:p>
    <w:p w:rsidR="00983AF4" w:rsidRDefault="00983AF4" w:rsidP="008255A8">
      <w:pPr>
        <w:spacing w:before="120" w:after="120" w:line="240" w:lineRule="auto"/>
      </w:pPr>
    </w:p>
    <w:p w:rsidR="000306DD" w:rsidRDefault="000306DD" w:rsidP="008255A8">
      <w:pPr>
        <w:spacing w:before="120" w:after="120" w:line="240" w:lineRule="auto"/>
      </w:pPr>
    </w:p>
    <w:p w:rsidR="000306DD" w:rsidRDefault="000306DD" w:rsidP="008255A8">
      <w:pPr>
        <w:spacing w:before="120" w:after="120" w:line="240" w:lineRule="auto"/>
      </w:pPr>
    </w:p>
    <w:p w:rsidR="000F5906" w:rsidRDefault="000F5906" w:rsidP="00E80578">
      <w:pPr>
        <w:pStyle w:val="Heading2"/>
      </w:pPr>
      <w:bookmarkStart w:id="11" w:name="_Toc2672993"/>
      <w:r>
        <w:lastRenderedPageBreak/>
        <w:t>Q: Who is leading the development of the Fourth Action Plan?</w:t>
      </w:r>
      <w:bookmarkEnd w:id="11"/>
    </w:p>
    <w:p w:rsidR="00633694" w:rsidRDefault="000F5906" w:rsidP="000F5906">
      <w:pPr>
        <w:spacing w:before="120" w:after="120" w:line="240" w:lineRule="auto"/>
      </w:pPr>
      <w:r>
        <w:rPr>
          <w:b/>
        </w:rPr>
        <w:t>A:</w:t>
      </w:r>
      <w:r>
        <w:t xml:space="preserve"> The Australian Government is leading the development of the Fourth Action Plan in partnership with state and territory governments. </w:t>
      </w:r>
    </w:p>
    <w:p w:rsidR="000F5906" w:rsidRDefault="000F5906" w:rsidP="00E80578">
      <w:pPr>
        <w:pStyle w:val="Heading2"/>
      </w:pPr>
      <w:bookmarkStart w:id="12" w:name="_Toc2672994"/>
      <w:r>
        <w:t xml:space="preserve">Q: When </w:t>
      </w:r>
      <w:proofErr w:type="gramStart"/>
      <w:r>
        <w:t>will the Fourth Action Plan be launched</w:t>
      </w:r>
      <w:proofErr w:type="gramEnd"/>
      <w:r>
        <w:t>?</w:t>
      </w:r>
      <w:bookmarkEnd w:id="12"/>
    </w:p>
    <w:p w:rsidR="000F5906" w:rsidRDefault="000F5906" w:rsidP="000F5906">
      <w:r w:rsidRPr="00540518">
        <w:rPr>
          <w:b/>
        </w:rPr>
        <w:t>A:</w:t>
      </w:r>
      <w:r>
        <w:t xml:space="preserve"> The Fourth Action Plan is due for release in</w:t>
      </w:r>
      <w:r w:rsidR="00633694">
        <w:t xml:space="preserve"> mid-2019.</w:t>
      </w:r>
    </w:p>
    <w:p w:rsidR="000F5906" w:rsidRDefault="000F5906" w:rsidP="000306DD">
      <w:pPr>
        <w:pStyle w:val="Heading2"/>
      </w:pPr>
      <w:bookmarkStart w:id="13" w:name="_Toc2672995"/>
      <w:r w:rsidRPr="009159E1">
        <w:rPr>
          <w:rStyle w:val="Heading3Char"/>
          <w:b/>
        </w:rPr>
        <w:t xml:space="preserve">Q: What happens </w:t>
      </w:r>
      <w:r w:rsidRPr="00E80578">
        <w:rPr>
          <w:rStyle w:val="Heading3Char"/>
          <w:b/>
          <w:bCs/>
          <w:sz w:val="26"/>
        </w:rPr>
        <w:t>at</w:t>
      </w:r>
      <w:r w:rsidRPr="009159E1">
        <w:rPr>
          <w:rStyle w:val="Heading3Char"/>
          <w:b/>
        </w:rPr>
        <w:t xml:space="preserve"> the </w:t>
      </w:r>
      <w:r w:rsidRPr="000306DD">
        <w:rPr>
          <w:rStyle w:val="Heading3Char"/>
          <w:b/>
          <w:bCs/>
          <w:sz w:val="26"/>
        </w:rPr>
        <w:t>completion</w:t>
      </w:r>
      <w:r w:rsidRPr="009159E1">
        <w:rPr>
          <w:rStyle w:val="Heading3Char"/>
          <w:b/>
        </w:rPr>
        <w:t xml:space="preserve"> of the Fourth Action Plan in 2022?</w:t>
      </w:r>
      <w:bookmarkEnd w:id="13"/>
    </w:p>
    <w:p w:rsidR="000F5906" w:rsidRPr="00874A8E" w:rsidRDefault="000F5906" w:rsidP="008255A8">
      <w:r w:rsidRPr="00540518">
        <w:rPr>
          <w:b/>
        </w:rPr>
        <w:t>A:</w:t>
      </w:r>
      <w:r>
        <w:t xml:space="preserve"> </w:t>
      </w:r>
      <w:r w:rsidR="000353A9">
        <w:t>The d</w:t>
      </w:r>
      <w:r>
        <w:t xml:space="preserve">ecision regarding what comes after the National Plan is a matter for Australian Governments and will be considered </w:t>
      </w:r>
      <w:proofErr w:type="gramStart"/>
      <w:r>
        <w:t>at a later date</w:t>
      </w:r>
      <w:proofErr w:type="gramEnd"/>
      <w:r>
        <w:t xml:space="preserve">, based on evaluations and consultation with states and territories and </w:t>
      </w:r>
      <w:r w:rsidR="000353A9">
        <w:t xml:space="preserve">other </w:t>
      </w:r>
      <w:r>
        <w:t>key stakeholders.</w:t>
      </w:r>
    </w:p>
    <w:p w:rsidR="00917042" w:rsidRPr="00415920" w:rsidRDefault="00917042" w:rsidP="00917042">
      <w:pPr>
        <w:pStyle w:val="Heading1"/>
        <w:spacing w:line="240" w:lineRule="auto"/>
        <w:rPr>
          <w:b w:val="0"/>
        </w:rPr>
      </w:pPr>
      <w:bookmarkStart w:id="14" w:name="_Toc2672996"/>
      <w:r w:rsidRPr="00415920">
        <w:rPr>
          <w:b w:val="0"/>
        </w:rPr>
        <w:t>Australian Government investments under the National Plan</w:t>
      </w:r>
      <w:bookmarkEnd w:id="14"/>
    </w:p>
    <w:p w:rsidR="00917042" w:rsidRPr="00415920" w:rsidRDefault="00917042" w:rsidP="00E80578">
      <w:pPr>
        <w:pStyle w:val="Heading2"/>
      </w:pPr>
      <w:bookmarkStart w:id="15" w:name="_Toc2672997"/>
      <w:r w:rsidRPr="00415920">
        <w:t>Q: How much will be invested and what will the Australian Government fund under the Fourth Action Plan?</w:t>
      </w:r>
      <w:bookmarkEnd w:id="15"/>
    </w:p>
    <w:p w:rsidR="00432192" w:rsidRDefault="00917042" w:rsidP="008255A8">
      <w:pPr>
        <w:pStyle w:val="NoSpacing"/>
        <w:spacing w:before="120" w:after="120"/>
        <w:rPr>
          <w:rStyle w:val="NoSpacingChar"/>
        </w:rPr>
      </w:pPr>
      <w:r w:rsidRPr="00415920">
        <w:rPr>
          <w:rStyle w:val="NoSpacingChar"/>
          <w:b/>
        </w:rPr>
        <w:t>A:</w:t>
      </w:r>
      <w:r w:rsidRPr="00415920">
        <w:rPr>
          <w:rStyle w:val="NoSpacingChar"/>
        </w:rPr>
        <w:t xml:space="preserve"> </w:t>
      </w:r>
      <w:r w:rsidRPr="00917042">
        <w:rPr>
          <w:rStyle w:val="NoSpacingChar"/>
        </w:rPr>
        <w:t xml:space="preserve">On </w:t>
      </w:r>
      <w:r w:rsidR="00A146C2">
        <w:rPr>
          <w:rStyle w:val="NoSpacingChar"/>
        </w:rPr>
        <w:t>5</w:t>
      </w:r>
      <w:r w:rsidRPr="00917042">
        <w:rPr>
          <w:rStyle w:val="NoSpacingChar"/>
        </w:rPr>
        <w:t xml:space="preserve"> March 2019</w:t>
      </w:r>
      <w:r w:rsidR="000353A9">
        <w:rPr>
          <w:rStyle w:val="NoSpacingChar"/>
        </w:rPr>
        <w:t>,</w:t>
      </w:r>
      <w:r w:rsidRPr="00917042">
        <w:rPr>
          <w:rStyle w:val="NoSpacingChar"/>
        </w:rPr>
        <w:t xml:space="preserve"> the Australian Government announced a $</w:t>
      </w:r>
      <w:r>
        <w:rPr>
          <w:rStyle w:val="NoSpacingChar"/>
        </w:rPr>
        <w:t>328</w:t>
      </w:r>
      <w:r w:rsidRPr="00917042">
        <w:rPr>
          <w:rStyle w:val="NoSpacingChar"/>
        </w:rPr>
        <w:t xml:space="preserve"> million </w:t>
      </w:r>
      <w:r w:rsidR="00432192">
        <w:rPr>
          <w:rStyle w:val="NoSpacingChar"/>
        </w:rPr>
        <w:t>investment in</w:t>
      </w:r>
      <w:r w:rsidRPr="00917042">
        <w:rPr>
          <w:rStyle w:val="NoSpacingChar"/>
        </w:rPr>
        <w:t xml:space="preserve"> the Fourth Action P</w:t>
      </w:r>
      <w:r w:rsidR="00432192">
        <w:rPr>
          <w:rStyle w:val="NoSpacingChar"/>
        </w:rPr>
        <w:t xml:space="preserve">lan. </w:t>
      </w:r>
    </w:p>
    <w:p w:rsidR="00432192" w:rsidRPr="00432192" w:rsidRDefault="00432192" w:rsidP="00432192">
      <w:pPr>
        <w:pStyle w:val="NoSpacing"/>
        <w:spacing w:before="120" w:after="120"/>
        <w:rPr>
          <w:rStyle w:val="NoSpacingChar"/>
        </w:rPr>
      </w:pPr>
      <w:r w:rsidRPr="00432192">
        <w:rPr>
          <w:rStyle w:val="NoSpacingChar"/>
        </w:rPr>
        <w:t>This covers the following major investment areas:</w:t>
      </w:r>
    </w:p>
    <w:p w:rsidR="00432192" w:rsidRPr="00432192" w:rsidRDefault="00432192" w:rsidP="008255A8">
      <w:pPr>
        <w:pStyle w:val="NoSpacing"/>
        <w:numPr>
          <w:ilvl w:val="0"/>
          <w:numId w:val="43"/>
        </w:numPr>
        <w:spacing w:before="120" w:after="120"/>
        <w:rPr>
          <w:rStyle w:val="NoSpacingChar"/>
        </w:rPr>
      </w:pPr>
      <w:r w:rsidRPr="00432192">
        <w:rPr>
          <w:rStyle w:val="NoSpacingChar"/>
        </w:rPr>
        <w:t xml:space="preserve">$68.3 million for prevention strategies to help eradicate </w:t>
      </w:r>
      <w:r w:rsidR="00DE7376">
        <w:rPr>
          <w:rFonts w:cs="Arial"/>
        </w:rPr>
        <w:t>domestic and family</w:t>
      </w:r>
      <w:r w:rsidR="00DE7376" w:rsidRPr="00432192">
        <w:rPr>
          <w:rStyle w:val="NoSpacingChar"/>
        </w:rPr>
        <w:t xml:space="preserve"> </w:t>
      </w:r>
      <w:r w:rsidRPr="00432192">
        <w:rPr>
          <w:rStyle w:val="NoSpacingChar"/>
        </w:rPr>
        <w:t>violence in our homes, workplaces, communities and clubs</w:t>
      </w:r>
    </w:p>
    <w:p w:rsidR="00432192" w:rsidRPr="00432192" w:rsidRDefault="00432192" w:rsidP="008255A8">
      <w:pPr>
        <w:pStyle w:val="NoSpacing"/>
        <w:numPr>
          <w:ilvl w:val="0"/>
          <w:numId w:val="43"/>
        </w:numPr>
        <w:spacing w:before="120" w:after="120"/>
        <w:rPr>
          <w:rStyle w:val="NoSpacingChar"/>
        </w:rPr>
      </w:pPr>
      <w:r w:rsidRPr="00432192">
        <w:rPr>
          <w:rStyle w:val="NoSpacingChar"/>
        </w:rPr>
        <w:t xml:space="preserve">$78.4 million to provide safe places for people impacted by </w:t>
      </w:r>
      <w:r w:rsidR="00DE7376">
        <w:rPr>
          <w:rFonts w:cs="Arial"/>
        </w:rPr>
        <w:t>domestic and family</w:t>
      </w:r>
      <w:r w:rsidRPr="00432192">
        <w:rPr>
          <w:rStyle w:val="NoSpacingChar"/>
        </w:rPr>
        <w:t xml:space="preserve"> violence</w:t>
      </w:r>
    </w:p>
    <w:p w:rsidR="00432192" w:rsidRPr="00432192" w:rsidRDefault="00432192" w:rsidP="008255A8">
      <w:pPr>
        <w:pStyle w:val="NoSpacing"/>
        <w:numPr>
          <w:ilvl w:val="0"/>
          <w:numId w:val="43"/>
        </w:numPr>
        <w:spacing w:before="120" w:after="120"/>
        <w:rPr>
          <w:rStyle w:val="NoSpacingChar"/>
        </w:rPr>
      </w:pPr>
      <w:r w:rsidRPr="00432192">
        <w:rPr>
          <w:rStyle w:val="NoSpacingChar"/>
        </w:rPr>
        <w:t>$82.2 million to improve and build on frontline services to keep women and children safe</w:t>
      </w:r>
    </w:p>
    <w:p w:rsidR="00432192" w:rsidRPr="00432192" w:rsidRDefault="00432192" w:rsidP="008255A8">
      <w:pPr>
        <w:pStyle w:val="NoSpacing"/>
        <w:numPr>
          <w:ilvl w:val="0"/>
          <w:numId w:val="43"/>
        </w:numPr>
        <w:spacing w:before="120" w:after="120"/>
        <w:rPr>
          <w:rStyle w:val="NoSpacingChar"/>
        </w:rPr>
      </w:pPr>
      <w:r w:rsidRPr="00432192">
        <w:rPr>
          <w:rStyle w:val="NoSpacingChar"/>
        </w:rPr>
        <w:t xml:space="preserve">$64.0 million for 1800RESPECT, the national sexual assault, </w:t>
      </w:r>
      <w:r w:rsidR="00DE7376">
        <w:rPr>
          <w:rFonts w:cs="Arial"/>
        </w:rPr>
        <w:t>domestic and family</w:t>
      </w:r>
      <w:r w:rsidRPr="00432192">
        <w:rPr>
          <w:rStyle w:val="NoSpacingChar"/>
        </w:rPr>
        <w:t xml:space="preserve"> violence counselling service </w:t>
      </w:r>
    </w:p>
    <w:p w:rsidR="00432192" w:rsidRDefault="00432192" w:rsidP="008255A8">
      <w:pPr>
        <w:pStyle w:val="NoSpacing"/>
        <w:numPr>
          <w:ilvl w:val="0"/>
          <w:numId w:val="43"/>
        </w:numPr>
        <w:spacing w:before="120" w:after="120"/>
        <w:rPr>
          <w:rStyle w:val="NoSpacingChar"/>
        </w:rPr>
      </w:pPr>
      <w:r w:rsidRPr="00432192">
        <w:rPr>
          <w:rStyle w:val="NoSpacingChar"/>
        </w:rPr>
        <w:t>$35.0 million in support and prevention strategies for Aboriginal and Torres Strait Islander communities</w:t>
      </w:r>
    </w:p>
    <w:p w:rsidR="00917042" w:rsidRDefault="00432192" w:rsidP="008255A8">
      <w:pPr>
        <w:pStyle w:val="NoSpacing"/>
        <w:spacing w:before="120" w:after="120"/>
      </w:pPr>
      <w:r>
        <w:rPr>
          <w:rStyle w:val="NoSpacingChar"/>
        </w:rPr>
        <w:t xml:space="preserve">More information about this announcement </w:t>
      </w:r>
      <w:proofErr w:type="gramStart"/>
      <w:r w:rsidR="00917042" w:rsidRPr="00917042">
        <w:rPr>
          <w:rStyle w:val="NoSpacingChar"/>
        </w:rPr>
        <w:t>can be found</w:t>
      </w:r>
      <w:proofErr w:type="gramEnd"/>
      <w:r w:rsidR="00917042" w:rsidRPr="00917042">
        <w:rPr>
          <w:rStyle w:val="NoSpacingChar"/>
        </w:rPr>
        <w:t xml:space="preserve"> </w:t>
      </w:r>
      <w:hyperlink r:id="rId11" w:history="1">
        <w:r w:rsidR="00917042" w:rsidRPr="00177622">
          <w:rPr>
            <w:rStyle w:val="Hyperlink"/>
            <w:color w:val="auto"/>
          </w:rPr>
          <w:t>here</w:t>
        </w:r>
      </w:hyperlink>
      <w:r w:rsidR="00917042" w:rsidRPr="00177622">
        <w:rPr>
          <w:rStyle w:val="NoSpacingChar"/>
        </w:rPr>
        <w:t>.</w:t>
      </w:r>
    </w:p>
    <w:p w:rsidR="000353A9" w:rsidRDefault="00432192" w:rsidP="008255A8">
      <w:pPr>
        <w:pStyle w:val="NoSpacing"/>
      </w:pPr>
      <w:r w:rsidRPr="00432192">
        <w:t xml:space="preserve">The Fourth Action Plan will be finalised mid-2019, following endorsement by </w:t>
      </w:r>
      <w:r w:rsidR="00A146C2">
        <w:t>the Council of Australian Governments</w:t>
      </w:r>
      <w:r w:rsidRPr="00432192">
        <w:t>. Over the coming months, the Australian Government will continue to work closely and collaboratively with states and territories to develop the plan and finalise their contributions to make a significant and sustained reduction in violence against women and their children.</w:t>
      </w:r>
    </w:p>
    <w:p w:rsidR="00DE7376" w:rsidRDefault="00DE7376" w:rsidP="008255A8">
      <w:pPr>
        <w:pStyle w:val="Heading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bookmarkStart w:id="16" w:name="_Toc2672998"/>
      <w:r w:rsidRPr="00DE7376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Organisations are encouraged to apply for grant opportunities published on the </w:t>
      </w:r>
      <w:hyperlink r:id="rId12" w:history="1">
        <w:r w:rsidR="009511AC" w:rsidRPr="009511AC">
          <w:rPr>
            <w:rStyle w:val="Hyperlink"/>
            <w:rFonts w:eastAsiaTheme="minorHAnsi" w:cstheme="minorBidi"/>
            <w:b w:val="0"/>
            <w:bCs w:val="0"/>
            <w:sz w:val="24"/>
            <w:szCs w:val="22"/>
          </w:rPr>
          <w:t>Community Grants Hub website</w:t>
        </w:r>
      </w:hyperlink>
      <w:r w:rsidR="009511AC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 </w:t>
      </w:r>
      <w:r w:rsidRPr="00DE7376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and the </w:t>
      </w:r>
      <w:hyperlink r:id="rId13" w:history="1">
        <w:r w:rsidRPr="009511AC">
          <w:rPr>
            <w:rStyle w:val="Hyperlink"/>
            <w:rFonts w:eastAsiaTheme="minorHAnsi" w:cstheme="minorBidi"/>
            <w:b w:val="0"/>
            <w:bCs w:val="0"/>
            <w:sz w:val="24"/>
            <w:szCs w:val="22"/>
          </w:rPr>
          <w:t>Grant Connect website</w:t>
        </w:r>
        <w:r w:rsidR="009511AC" w:rsidRPr="009511AC">
          <w:rPr>
            <w:rStyle w:val="Hyperlink"/>
            <w:rFonts w:eastAsiaTheme="minorHAnsi" w:cstheme="minorBidi"/>
            <w:b w:val="0"/>
            <w:bCs w:val="0"/>
            <w:sz w:val="24"/>
            <w:szCs w:val="22"/>
          </w:rPr>
          <w:t>.</w:t>
        </w:r>
        <w:bookmarkEnd w:id="16"/>
      </w:hyperlink>
    </w:p>
    <w:p w:rsidR="003302FA" w:rsidRPr="00063AD2" w:rsidRDefault="003302FA" w:rsidP="008255A8">
      <w:pPr>
        <w:pStyle w:val="Heading1"/>
        <w:spacing w:line="240" w:lineRule="auto"/>
      </w:pPr>
      <w:bookmarkStart w:id="17" w:name="_Toc2672999"/>
      <w:r w:rsidRPr="00063AD2">
        <w:rPr>
          <w:b w:val="0"/>
        </w:rPr>
        <w:t xml:space="preserve">Fourth Action Plan </w:t>
      </w:r>
      <w:r w:rsidR="000F5906">
        <w:rPr>
          <w:b w:val="0"/>
        </w:rPr>
        <w:t>Consultations</w:t>
      </w:r>
      <w:bookmarkEnd w:id="17"/>
    </w:p>
    <w:p w:rsidR="000F5906" w:rsidRDefault="000F5906" w:rsidP="000306DD">
      <w:pPr>
        <w:pStyle w:val="Heading2"/>
      </w:pPr>
      <w:bookmarkStart w:id="18" w:name="_Toc2673000"/>
      <w:r w:rsidRPr="009159E1">
        <w:rPr>
          <w:rStyle w:val="Heading3Char"/>
          <w:b/>
        </w:rPr>
        <w:t xml:space="preserve">Q: </w:t>
      </w:r>
      <w:r w:rsidR="00917042">
        <w:rPr>
          <w:rStyle w:val="Heading3Char"/>
          <w:b/>
        </w:rPr>
        <w:t>Who led the</w:t>
      </w:r>
      <w:r>
        <w:rPr>
          <w:rStyle w:val="Heading3Char"/>
          <w:b/>
        </w:rPr>
        <w:t xml:space="preserve"> </w:t>
      </w:r>
      <w:r w:rsidRPr="000306DD">
        <w:rPr>
          <w:rStyle w:val="Heading3Char"/>
          <w:b/>
          <w:bCs/>
          <w:sz w:val="26"/>
        </w:rPr>
        <w:t>consultations</w:t>
      </w:r>
      <w:r>
        <w:rPr>
          <w:rStyle w:val="Heading3Char"/>
          <w:b/>
        </w:rPr>
        <w:t xml:space="preserve"> for the Fourth Action Plan</w:t>
      </w:r>
      <w:r w:rsidRPr="009159E1">
        <w:rPr>
          <w:rStyle w:val="Heading3Char"/>
          <w:b/>
        </w:rPr>
        <w:t>?</w:t>
      </w:r>
      <w:bookmarkEnd w:id="18"/>
    </w:p>
    <w:p w:rsidR="00C14C26" w:rsidRDefault="000F5906" w:rsidP="008255A8">
      <w:pPr>
        <w:spacing w:before="120" w:after="120" w:line="240" w:lineRule="auto"/>
      </w:pPr>
      <w:r w:rsidRPr="00540518">
        <w:t>A:</w:t>
      </w:r>
      <w:r>
        <w:t xml:space="preserve"> </w:t>
      </w:r>
      <w:r w:rsidR="003302FA" w:rsidRPr="002838BB">
        <w:t xml:space="preserve">The Department of Social Services </w:t>
      </w:r>
      <w:proofErr w:type="gramStart"/>
      <w:r w:rsidR="006A5BA4">
        <w:t>partnered</w:t>
      </w:r>
      <w:proofErr w:type="gramEnd"/>
      <w:r w:rsidR="003302FA" w:rsidRPr="002838BB">
        <w:t xml:space="preserve"> with state and territory governments to deliver </w:t>
      </w:r>
      <w:r w:rsidR="003302FA">
        <w:t>workshops in each jurisdiction</w:t>
      </w:r>
      <w:r w:rsidR="006A5BA4">
        <w:t>, including in metropolitan and regional areas</w:t>
      </w:r>
      <w:r w:rsidR="003302FA" w:rsidRPr="002838BB">
        <w:t>.</w:t>
      </w:r>
      <w:r w:rsidR="006A5BA4">
        <w:t xml:space="preserve"> The consultation summaries </w:t>
      </w:r>
      <w:proofErr w:type="gramStart"/>
      <w:r w:rsidR="00AE3939">
        <w:t>are</w:t>
      </w:r>
      <w:r w:rsidR="006A5BA4">
        <w:t xml:space="preserve"> published</w:t>
      </w:r>
      <w:proofErr w:type="gramEnd"/>
      <w:r w:rsidR="006A5BA4">
        <w:t xml:space="preserve"> on the National Plan </w:t>
      </w:r>
      <w:hyperlink r:id="rId14" w:history="1">
        <w:r w:rsidR="006A5BA4" w:rsidRPr="006A5BA4">
          <w:rPr>
            <w:rStyle w:val="Hyperlink"/>
          </w:rPr>
          <w:t>website</w:t>
        </w:r>
      </w:hyperlink>
      <w:r w:rsidR="006A5BA4">
        <w:t>.</w:t>
      </w:r>
      <w:r w:rsidR="003302FA" w:rsidRPr="002838BB">
        <w:t xml:space="preserve"> </w:t>
      </w:r>
    </w:p>
    <w:p w:rsidR="006E3285" w:rsidRDefault="006E3285" w:rsidP="008255A8">
      <w:pPr>
        <w:spacing w:before="120" w:after="120" w:line="240" w:lineRule="auto"/>
      </w:pPr>
    </w:p>
    <w:p w:rsidR="006E3285" w:rsidRDefault="006E3285" w:rsidP="008255A8">
      <w:pPr>
        <w:spacing w:before="120" w:after="120" w:line="240" w:lineRule="auto"/>
        <w:rPr>
          <w:rFonts w:eastAsiaTheme="majorEastAsia" w:cstheme="majorBidi"/>
          <w:b/>
          <w:bCs/>
        </w:rPr>
      </w:pPr>
    </w:p>
    <w:p w:rsidR="00137AA4" w:rsidRDefault="00137AA4" w:rsidP="00E80578">
      <w:pPr>
        <w:pStyle w:val="Heading2"/>
      </w:pPr>
      <w:bookmarkStart w:id="19" w:name="_Toc2673001"/>
      <w:r>
        <w:lastRenderedPageBreak/>
        <w:t xml:space="preserve">Q: What </w:t>
      </w:r>
      <w:proofErr w:type="gramStart"/>
      <w:r>
        <w:t>was discussed</w:t>
      </w:r>
      <w:proofErr w:type="gramEnd"/>
      <w:r>
        <w:t xml:space="preserve"> at the National Consultations for the Fourth Action Plan?</w:t>
      </w:r>
      <w:bookmarkEnd w:id="19"/>
    </w:p>
    <w:p w:rsidR="000A10FB" w:rsidRDefault="00137AA4">
      <w:pPr>
        <w:spacing w:before="120" w:after="120" w:line="240" w:lineRule="auto"/>
      </w:pPr>
      <w:r>
        <w:t>A number of i</w:t>
      </w:r>
      <w:r w:rsidR="006A5BA4">
        <w:t xml:space="preserve">nitial themes were developed to assist </w:t>
      </w:r>
      <w:r>
        <w:t xml:space="preserve">discussion across the consultations, </w:t>
      </w:r>
      <w:r w:rsidR="000A10FB">
        <w:t>noting</w:t>
      </w:r>
      <w:r>
        <w:t xml:space="preserve"> the</w:t>
      </w:r>
      <w:r w:rsidR="00AE3939">
        <w:t>se</w:t>
      </w:r>
      <w:r>
        <w:t xml:space="preserve"> would </w:t>
      </w:r>
      <w:r w:rsidR="00AE3939">
        <w:t xml:space="preserve">likely </w:t>
      </w:r>
      <w:r>
        <w:t xml:space="preserve">change </w:t>
      </w:r>
      <w:r w:rsidR="00AE3939">
        <w:t xml:space="preserve">and evolve </w:t>
      </w:r>
      <w:r>
        <w:t xml:space="preserve">over time. </w:t>
      </w:r>
      <w:r w:rsidR="000A10FB">
        <w:t xml:space="preserve">These themes are not necessarily indicative of the priorities of the Fourth Action </w:t>
      </w:r>
      <w:proofErr w:type="gramStart"/>
      <w:r w:rsidR="000A10FB">
        <w:t>Plan,</w:t>
      </w:r>
      <w:proofErr w:type="gramEnd"/>
      <w:r w:rsidR="000A10FB">
        <w:t xml:space="preserve"> rather the</w:t>
      </w:r>
      <w:r w:rsidR="00A146C2">
        <w:t>y</w:t>
      </w:r>
      <w:r w:rsidR="000A10FB">
        <w:t xml:space="preserve"> promoted discussions across a number of areas. </w:t>
      </w:r>
    </w:p>
    <w:p w:rsidR="006A5BA4" w:rsidRDefault="00137AA4">
      <w:pPr>
        <w:spacing w:before="120" w:after="120" w:line="240" w:lineRule="auto"/>
      </w:pPr>
      <w:r>
        <w:t xml:space="preserve">The initial themes </w:t>
      </w:r>
      <w:r w:rsidR="006A5BA4">
        <w:t xml:space="preserve">included: </w:t>
      </w:r>
    </w:p>
    <w:p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reducing violence against women and their children through prevention activities </w:t>
      </w:r>
    </w:p>
    <w:p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reducing sexual violence </w:t>
      </w:r>
    </w:p>
    <w:p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>
        <w:t>a</w:t>
      </w:r>
      <w:r w:rsidRPr="00F440AC">
        <w:t>ddressing the impact of violence on women from Aboriginal and Torres Strait Islander communities and other women with diverse needs</w:t>
      </w:r>
    </w:p>
    <w:p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developing workforce capability </w:t>
      </w:r>
    </w:p>
    <w:p w:rsidR="006A5BA4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responding to the impact of </w:t>
      </w:r>
      <w:r w:rsidR="00DE7376">
        <w:t>domestic and family</w:t>
      </w:r>
      <w:r w:rsidRPr="00F440AC">
        <w:t xml:space="preserve"> violence on children </w:t>
      </w:r>
    </w:p>
    <w:p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>supporting the medium to long term safety, wellbeing and independence of women and their children</w:t>
      </w:r>
    </w:p>
    <w:p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>addressing technology facilitated abuse</w:t>
      </w:r>
      <w:r>
        <w:t xml:space="preserve"> </w:t>
      </w:r>
    </w:p>
    <w:p w:rsidR="006A5BA4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proofErr w:type="gramStart"/>
      <w:r>
        <w:t>improving</w:t>
      </w:r>
      <w:proofErr w:type="gramEnd"/>
      <w:r>
        <w:t xml:space="preserve"> access to </w:t>
      </w:r>
      <w:r w:rsidRPr="00F440AC">
        <w:t>justice.</w:t>
      </w:r>
    </w:p>
    <w:p w:rsidR="006A5BA4" w:rsidRDefault="006A5BA4">
      <w:pPr>
        <w:spacing w:before="120" w:after="120" w:line="240" w:lineRule="auto"/>
      </w:pPr>
      <w:r>
        <w:t xml:space="preserve">A number of additional themes </w:t>
      </w:r>
      <w:proofErr w:type="gramStart"/>
      <w:r>
        <w:t xml:space="preserve">were </w:t>
      </w:r>
      <w:r w:rsidR="00137AA4">
        <w:t>added</w:t>
      </w:r>
      <w:proofErr w:type="gramEnd"/>
      <w:r>
        <w:t xml:space="preserve"> after initial consultations, including: </w:t>
      </w:r>
    </w:p>
    <w:p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>violence experienced by people of diverse sex, sexuality and gender</w:t>
      </w:r>
    </w:p>
    <w:p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>the experience of women with disability</w:t>
      </w:r>
    </w:p>
    <w:p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>adequate crisis accommodation</w:t>
      </w:r>
    </w:p>
    <w:p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>complex forms of violence</w:t>
      </w:r>
    </w:p>
    <w:p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proofErr w:type="gramStart"/>
      <w:r>
        <w:t>men</w:t>
      </w:r>
      <w:proofErr w:type="gramEnd"/>
      <w:r>
        <w:t xml:space="preserve"> that use violence. </w:t>
      </w:r>
    </w:p>
    <w:p w:rsidR="003302FA" w:rsidRDefault="00137AA4">
      <w:pPr>
        <w:spacing w:before="120" w:after="120" w:line="240" w:lineRule="auto"/>
      </w:pPr>
      <w:r>
        <w:t xml:space="preserve">Consultation summaries from across all jurisdictions, including a summary of all consultations, </w:t>
      </w:r>
      <w:proofErr w:type="gramStart"/>
      <w:r>
        <w:t>are published</w:t>
      </w:r>
      <w:proofErr w:type="gramEnd"/>
      <w:r>
        <w:t xml:space="preserve"> </w:t>
      </w:r>
      <w:r w:rsidR="00AE3939">
        <w:t>on</w:t>
      </w:r>
      <w:r>
        <w:t xml:space="preserve"> the National Plan </w:t>
      </w:r>
      <w:hyperlink r:id="rId15" w:history="1">
        <w:r w:rsidRPr="00137AA4">
          <w:rPr>
            <w:rStyle w:val="Hyperlink"/>
          </w:rPr>
          <w:t>website</w:t>
        </w:r>
      </w:hyperlink>
      <w:r>
        <w:t xml:space="preserve">. </w:t>
      </w:r>
    </w:p>
    <w:p w:rsidR="00674BC6" w:rsidRDefault="008065B8">
      <w:pPr>
        <w:spacing w:before="120" w:after="120" w:line="240" w:lineRule="auto"/>
      </w:pPr>
      <w:r w:rsidRPr="005A2CF1">
        <w:t>D</w:t>
      </w:r>
      <w:r w:rsidR="00674BC6" w:rsidRPr="005A2CF1">
        <w:t>iscuss</w:t>
      </w:r>
      <w:r w:rsidRPr="005A2CF1">
        <w:t>ions</w:t>
      </w:r>
      <w:r w:rsidR="00674BC6" w:rsidRPr="005A2CF1">
        <w:t xml:space="preserve"> at the consultation workshops </w:t>
      </w:r>
      <w:proofErr w:type="gramStart"/>
      <w:r w:rsidR="00AE3939">
        <w:t>were</w:t>
      </w:r>
      <w:r w:rsidR="00AE3939" w:rsidRPr="005A2CF1">
        <w:t xml:space="preserve"> </w:t>
      </w:r>
      <w:r w:rsidRPr="005A2CF1">
        <w:t>supported</w:t>
      </w:r>
      <w:proofErr w:type="gramEnd"/>
      <w:r w:rsidRPr="005A2CF1">
        <w:t xml:space="preserve"> by </w:t>
      </w:r>
      <w:r w:rsidR="00674BC6" w:rsidRPr="005A2CF1">
        <w:t xml:space="preserve">the </w:t>
      </w:r>
      <w:hyperlink r:id="rId16" w:history="1">
        <w:r w:rsidRPr="004603A7">
          <w:rPr>
            <w:rStyle w:val="Hyperlink"/>
          </w:rPr>
          <w:t>Background and E</w:t>
        </w:r>
        <w:r w:rsidR="00674BC6" w:rsidRPr="004603A7">
          <w:rPr>
            <w:rStyle w:val="Hyperlink"/>
          </w:rPr>
          <w:t xml:space="preserve">vidence </w:t>
        </w:r>
        <w:r w:rsidRPr="004603A7">
          <w:rPr>
            <w:rStyle w:val="Hyperlink"/>
          </w:rPr>
          <w:t>paper</w:t>
        </w:r>
      </w:hyperlink>
      <w:r w:rsidRPr="005A2CF1">
        <w:t>, which also form</w:t>
      </w:r>
      <w:r w:rsidR="00AE3939">
        <w:t>ed</w:t>
      </w:r>
      <w:r w:rsidRPr="005A2CF1">
        <w:t xml:space="preserve"> the basis of the data workshops being conducted in most capital cities. </w:t>
      </w:r>
      <w:r w:rsidR="00F0417A" w:rsidRPr="005A2CF1">
        <w:rPr>
          <w:szCs w:val="24"/>
        </w:rPr>
        <w:t xml:space="preserve">Please note that this is </w:t>
      </w:r>
      <w:r w:rsidR="00F0417A" w:rsidRPr="005A2CF1">
        <w:rPr>
          <w:szCs w:val="24"/>
          <w:u w:val="single"/>
        </w:rPr>
        <w:t>not</w:t>
      </w:r>
      <w:r w:rsidR="00F0417A" w:rsidRPr="005A2CF1">
        <w:rPr>
          <w:szCs w:val="24"/>
        </w:rPr>
        <w:t xml:space="preserve"> an overarching research and evidence paper. It simply pulls together data to support the priorities identified through early conversations with states and territories and other key stakeholders.</w:t>
      </w:r>
    </w:p>
    <w:p w:rsidR="00C14C26" w:rsidRDefault="003302FA" w:rsidP="00E80578">
      <w:pPr>
        <w:pStyle w:val="Heading2"/>
      </w:pPr>
      <w:bookmarkStart w:id="20" w:name="_Toc2673002"/>
      <w:r w:rsidRPr="008255A8">
        <w:t>Q</w:t>
      </w:r>
      <w:r>
        <w:t xml:space="preserve">: </w:t>
      </w:r>
      <w:r w:rsidRPr="00DE7376">
        <w:t xml:space="preserve">When </w:t>
      </w:r>
      <w:r w:rsidR="00CF535F" w:rsidRPr="00DE7376">
        <w:t xml:space="preserve">and </w:t>
      </w:r>
      <w:r w:rsidR="00137AA4" w:rsidRPr="00DE7376">
        <w:t>w</w:t>
      </w:r>
      <w:r w:rsidR="00CF535F" w:rsidRPr="00DE7376">
        <w:t>h</w:t>
      </w:r>
      <w:r w:rsidR="00137AA4" w:rsidRPr="00DE7376">
        <w:t xml:space="preserve">ere </w:t>
      </w:r>
      <w:proofErr w:type="gramStart"/>
      <w:r w:rsidR="00CF535F" w:rsidRPr="00DE7376">
        <w:t xml:space="preserve">were </w:t>
      </w:r>
      <w:r w:rsidR="00137AA4" w:rsidRPr="00DE7376">
        <w:t>consultations held</w:t>
      </w:r>
      <w:proofErr w:type="gramEnd"/>
      <w:r w:rsidRPr="00DE7376">
        <w:t>?</w:t>
      </w:r>
      <w:bookmarkEnd w:id="20"/>
    </w:p>
    <w:p w:rsidR="00137AA4" w:rsidRDefault="003302FA" w:rsidP="008255A8">
      <w:pPr>
        <w:spacing w:before="120" w:after="120" w:line="240" w:lineRule="auto"/>
      </w:pPr>
      <w:r>
        <w:rPr>
          <w:b/>
        </w:rPr>
        <w:t>A:</w:t>
      </w:r>
      <w:r>
        <w:t xml:space="preserve"> Consultations </w:t>
      </w:r>
      <w:proofErr w:type="gramStart"/>
      <w:r w:rsidR="00137AA4">
        <w:t>were held</w:t>
      </w:r>
      <w:proofErr w:type="gramEnd"/>
      <w:r w:rsidR="00137AA4">
        <w:t xml:space="preserve"> between</w:t>
      </w:r>
      <w:r>
        <w:t xml:space="preserve"> mid-July and October 2018.</w:t>
      </w:r>
      <w:r w:rsidR="00E913D8">
        <w:t xml:space="preserve"> </w:t>
      </w:r>
    </w:p>
    <w:p w:rsidR="00137AA4" w:rsidRDefault="00E913D8" w:rsidP="008255A8">
      <w:pPr>
        <w:spacing w:before="120" w:after="120" w:line="240" w:lineRule="auto"/>
      </w:pPr>
      <w:r>
        <w:t xml:space="preserve">Consultations </w:t>
      </w:r>
      <w:proofErr w:type="gramStart"/>
      <w:r w:rsidR="00137AA4">
        <w:t>were</w:t>
      </w:r>
      <w:r>
        <w:t xml:space="preserve"> held</w:t>
      </w:r>
      <w:proofErr w:type="gramEnd"/>
      <w:r>
        <w:t xml:space="preserve"> in all capital cities, some regional locations and with </w:t>
      </w:r>
      <w:r w:rsidR="003D1AA6" w:rsidRPr="003D1AA6">
        <w:t>a number of individuals and organisations that represent or work with people of diverse backgrounds</w:t>
      </w:r>
      <w:r w:rsidR="00137AA4">
        <w:t>: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Canberra – 21 July 2018 and 29 August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Sydney – 9 August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Cairns – 16 August 2018</w:t>
      </w:r>
    </w:p>
    <w:p w:rsidR="00CF535F" w:rsidRDefault="00CF535F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Perth – 21 August 2018</w:t>
      </w:r>
    </w:p>
    <w:p w:rsidR="00CF535F" w:rsidRDefault="00CF535F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Kalgoorlie – 22 August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Brisbane – 17 August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Darwin – 3 September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Alice Springs – 5 September 2018</w:t>
      </w:r>
    </w:p>
    <w:p w:rsidR="00CF535F" w:rsidRDefault="00CF535F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Melbourne – 12 September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Adelaide – 17 September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Port Augusta – 18 September 2018</w:t>
      </w:r>
    </w:p>
    <w:p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lastRenderedPageBreak/>
        <w:t>Hobart</w:t>
      </w:r>
      <w:r w:rsidR="00CF535F">
        <w:t xml:space="preserve"> – 21 September 2018</w:t>
      </w:r>
    </w:p>
    <w:p w:rsidR="00137AA4" w:rsidRDefault="00137AA4" w:rsidP="008255A8">
      <w:pPr>
        <w:spacing w:before="120" w:after="120" w:line="240" w:lineRule="auto"/>
      </w:pPr>
      <w:r>
        <w:t xml:space="preserve">A number of issue specific consultations </w:t>
      </w:r>
      <w:proofErr w:type="gramStart"/>
      <w:r>
        <w:t>were also held</w:t>
      </w:r>
      <w:proofErr w:type="gramEnd"/>
      <w:r>
        <w:t>:</w:t>
      </w:r>
    </w:p>
    <w:p w:rsidR="00CF535F" w:rsidRDefault="00CF535F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Sexual Violence – 27 August 2018</w:t>
      </w:r>
    </w:p>
    <w:p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Violence experienced by Aboriginal and Torres Strait Islander communities</w:t>
      </w:r>
      <w:r w:rsidR="00CF535F">
        <w:t xml:space="preserve"> – 5 September (Women and Men’s breakaway groups in Alice Springs), 26 September (Melbourne)</w:t>
      </w:r>
    </w:p>
    <w:p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The experienced of people of diverse sex, sexuality and gender</w:t>
      </w:r>
      <w:r w:rsidR="00CF535F">
        <w:t xml:space="preserve"> – 7 September 2018</w:t>
      </w:r>
    </w:p>
    <w:p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Men who use violence</w:t>
      </w:r>
      <w:r w:rsidR="00CF535F">
        <w:t xml:space="preserve"> – 14 September 2018</w:t>
      </w:r>
    </w:p>
    <w:p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Women with disability</w:t>
      </w:r>
      <w:r w:rsidR="00CF535F">
        <w:t xml:space="preserve"> – 25 September 2018</w:t>
      </w:r>
    </w:p>
    <w:p w:rsidR="00CF535F" w:rsidRDefault="00CF535F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Complex forms of violence – 26 September 2018</w:t>
      </w:r>
    </w:p>
    <w:p w:rsidR="00CF535F" w:rsidRDefault="00CF535F" w:rsidP="008255A8">
      <w:pPr>
        <w:spacing w:before="120" w:after="120" w:line="240" w:lineRule="auto"/>
      </w:pPr>
      <w:r>
        <w:t xml:space="preserve">Consultation summaries from across all jurisdictions, including a summary of all consultations, </w:t>
      </w:r>
      <w:proofErr w:type="gramStart"/>
      <w:r>
        <w:t>are published</w:t>
      </w:r>
      <w:proofErr w:type="gramEnd"/>
      <w:r>
        <w:t xml:space="preserve"> </w:t>
      </w:r>
      <w:r w:rsidR="00AE3939">
        <w:t xml:space="preserve">on </w:t>
      </w:r>
      <w:r>
        <w:t xml:space="preserve">the National Plan </w:t>
      </w:r>
      <w:hyperlink r:id="rId17" w:history="1">
        <w:r w:rsidRPr="00137AA4">
          <w:rPr>
            <w:rStyle w:val="Hyperlink"/>
          </w:rPr>
          <w:t>website</w:t>
        </w:r>
      </w:hyperlink>
      <w:r>
        <w:t xml:space="preserve">. </w:t>
      </w:r>
    </w:p>
    <w:p w:rsidR="00C14C26" w:rsidRDefault="003302FA" w:rsidP="00E80578">
      <w:pPr>
        <w:pStyle w:val="Heading2"/>
      </w:pPr>
      <w:bookmarkStart w:id="21" w:name="_Toc2673003"/>
      <w:r>
        <w:t xml:space="preserve">Q: Who </w:t>
      </w:r>
      <w:proofErr w:type="gramStart"/>
      <w:r w:rsidR="00CF535F">
        <w:t>was</w:t>
      </w:r>
      <w:r>
        <w:t xml:space="preserve"> consulted</w:t>
      </w:r>
      <w:proofErr w:type="gramEnd"/>
      <w:r w:rsidR="00CF535F">
        <w:t xml:space="preserve"> as part of the Fourth Action Plan</w:t>
      </w:r>
      <w:r>
        <w:t>?</w:t>
      </w:r>
      <w:bookmarkEnd w:id="21"/>
      <w:r>
        <w:t xml:space="preserve"> </w:t>
      </w:r>
    </w:p>
    <w:p w:rsidR="003302FA" w:rsidRDefault="003302FA">
      <w:pPr>
        <w:spacing w:before="120" w:after="12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/>
          <w:bCs/>
        </w:rPr>
        <w:t>A:</w:t>
      </w:r>
      <w:r>
        <w:t xml:space="preserve"> </w:t>
      </w:r>
      <w:r w:rsidR="00CF535F">
        <w:t xml:space="preserve">Over 600 </w:t>
      </w:r>
      <w:r w:rsidR="00CF535F">
        <w:rPr>
          <w:rFonts w:eastAsiaTheme="majorEastAsia" w:cstheme="majorBidi"/>
          <w:bCs/>
        </w:rPr>
        <w:t xml:space="preserve">individuals from </w:t>
      </w:r>
      <w:r>
        <w:rPr>
          <w:rFonts w:eastAsiaTheme="majorEastAsia" w:cstheme="majorBidi"/>
          <w:bCs/>
        </w:rPr>
        <w:t xml:space="preserve">national organisations, peak bodies and service providers that work to address violence against women and their children, </w:t>
      </w:r>
      <w:r w:rsidR="00F0417A">
        <w:rPr>
          <w:rFonts w:eastAsiaTheme="majorEastAsia" w:cstheme="majorBidi"/>
          <w:bCs/>
        </w:rPr>
        <w:t xml:space="preserve">academics </w:t>
      </w:r>
      <w:r>
        <w:rPr>
          <w:rFonts w:eastAsiaTheme="majorEastAsia" w:cstheme="majorBidi"/>
          <w:bCs/>
        </w:rPr>
        <w:t>and other experts, the corporate sector and people who have experienced family, domestic or sexual violence.</w:t>
      </w:r>
    </w:p>
    <w:p w:rsidR="00CF535F" w:rsidRDefault="00CF535F">
      <w:pPr>
        <w:spacing w:before="120" w:after="12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Lists of organisations that </w:t>
      </w:r>
      <w:proofErr w:type="gramStart"/>
      <w:r w:rsidR="007A35D6">
        <w:rPr>
          <w:rFonts w:eastAsiaTheme="majorEastAsia" w:cstheme="majorBidi"/>
          <w:bCs/>
        </w:rPr>
        <w:t>were invited</w:t>
      </w:r>
      <w:proofErr w:type="gramEnd"/>
      <w:r w:rsidR="007A35D6">
        <w:rPr>
          <w:rFonts w:eastAsiaTheme="majorEastAsia" w:cstheme="majorBidi"/>
          <w:bCs/>
        </w:rPr>
        <w:t xml:space="preserve"> to </w:t>
      </w:r>
      <w:r>
        <w:rPr>
          <w:rFonts w:eastAsiaTheme="majorEastAsia" w:cstheme="majorBidi"/>
          <w:bCs/>
        </w:rPr>
        <w:t xml:space="preserve">attended consultations </w:t>
      </w:r>
      <w:r w:rsidR="007A35D6">
        <w:rPr>
          <w:rFonts w:eastAsiaTheme="majorEastAsia" w:cstheme="majorBidi"/>
          <w:bCs/>
        </w:rPr>
        <w:t>is</w:t>
      </w:r>
      <w:r>
        <w:rPr>
          <w:rFonts w:eastAsiaTheme="majorEastAsia" w:cstheme="majorBidi"/>
          <w:bCs/>
        </w:rPr>
        <w:t xml:space="preserve"> located on the National Plan </w:t>
      </w:r>
      <w:hyperlink r:id="rId18" w:history="1">
        <w:r w:rsidRPr="00CF535F">
          <w:rPr>
            <w:rStyle w:val="Hyperlink"/>
            <w:rFonts w:eastAsiaTheme="majorEastAsia" w:cstheme="majorBidi"/>
            <w:bCs/>
          </w:rPr>
          <w:t>website</w:t>
        </w:r>
      </w:hyperlink>
      <w:r>
        <w:rPr>
          <w:rFonts w:eastAsiaTheme="majorEastAsia" w:cstheme="majorBidi"/>
          <w:bCs/>
        </w:rPr>
        <w:t xml:space="preserve">. </w:t>
      </w:r>
      <w:r w:rsidR="007A35D6">
        <w:rPr>
          <w:rFonts w:eastAsiaTheme="majorEastAsia" w:cstheme="majorBidi"/>
          <w:bCs/>
        </w:rPr>
        <w:t xml:space="preserve">Individual consultation summaries contain a list of who attended the workshop. </w:t>
      </w:r>
    </w:p>
    <w:p w:rsidR="003302FA" w:rsidRDefault="003302FA" w:rsidP="00E80578">
      <w:pPr>
        <w:pStyle w:val="Heading2"/>
      </w:pPr>
      <w:bookmarkStart w:id="22" w:name="_Toc2673004"/>
      <w:r>
        <w:t xml:space="preserve">Q: </w:t>
      </w:r>
      <w:r w:rsidRPr="00632A3B">
        <w:t xml:space="preserve">Why </w:t>
      </w:r>
      <w:proofErr w:type="gramStart"/>
      <w:r w:rsidRPr="00632A3B">
        <w:t>wasn’t I invited</w:t>
      </w:r>
      <w:proofErr w:type="gramEnd"/>
      <w:r w:rsidRPr="00632A3B">
        <w:t xml:space="preserve"> to a consultation?</w:t>
      </w:r>
      <w:bookmarkEnd w:id="22"/>
      <w:r>
        <w:t xml:space="preserve"> </w:t>
      </w:r>
    </w:p>
    <w:p w:rsidR="00CF535F" w:rsidRDefault="003302FA">
      <w:pPr>
        <w:spacing w:before="120" w:after="120" w:line="240" w:lineRule="auto"/>
      </w:pPr>
      <w:r>
        <w:rPr>
          <w:b/>
        </w:rPr>
        <w:t xml:space="preserve">A: </w:t>
      </w:r>
      <w:r>
        <w:t>Attendance lists for consultations were developed based on the advice of Commonwealth, state and territory governments</w:t>
      </w:r>
      <w:r w:rsidRPr="008460CD">
        <w:t>.</w:t>
      </w:r>
      <w:r>
        <w:t xml:space="preserve"> </w:t>
      </w:r>
    </w:p>
    <w:p w:rsidR="00566A9F" w:rsidRPr="005A2CF1" w:rsidRDefault="00566A9F" w:rsidP="000306DD">
      <w:pPr>
        <w:pStyle w:val="Heading2"/>
        <w:rPr>
          <w:rStyle w:val="Hyperlink"/>
          <w:color w:val="auto"/>
          <w:u w:val="none"/>
        </w:rPr>
      </w:pPr>
      <w:bookmarkStart w:id="23" w:name="_Toc2673005"/>
      <w:r w:rsidRPr="005A2CF1">
        <w:rPr>
          <w:rStyle w:val="Hyperlink"/>
          <w:color w:val="auto"/>
          <w:u w:val="none"/>
        </w:rPr>
        <w:t xml:space="preserve">Q: How </w:t>
      </w:r>
      <w:r w:rsidR="008871FB">
        <w:rPr>
          <w:rStyle w:val="Hyperlink"/>
          <w:color w:val="auto"/>
          <w:u w:val="none"/>
        </w:rPr>
        <w:t>were</w:t>
      </w:r>
      <w:r w:rsidR="008871FB" w:rsidRPr="005A2CF1">
        <w:rPr>
          <w:rStyle w:val="Hyperlink"/>
          <w:color w:val="auto"/>
          <w:u w:val="none"/>
        </w:rPr>
        <w:t xml:space="preserve"> </w:t>
      </w:r>
      <w:r w:rsidRPr="005A2CF1">
        <w:rPr>
          <w:rStyle w:val="Hyperlink"/>
          <w:color w:val="auto"/>
          <w:u w:val="none"/>
        </w:rPr>
        <w:t xml:space="preserve">diverse </w:t>
      </w:r>
      <w:r w:rsidRPr="000306DD">
        <w:rPr>
          <w:rStyle w:val="Hyperlink"/>
          <w:color w:val="auto"/>
          <w:u w:val="none"/>
        </w:rPr>
        <w:t>communities</w:t>
      </w:r>
      <w:r w:rsidRPr="005A2CF1">
        <w:rPr>
          <w:rStyle w:val="Hyperlink"/>
          <w:color w:val="auto"/>
          <w:u w:val="none"/>
        </w:rPr>
        <w:t xml:space="preserve"> engaged in this process?</w:t>
      </w:r>
      <w:bookmarkEnd w:id="23"/>
    </w:p>
    <w:p w:rsidR="00566A9F" w:rsidRPr="005A2CF1" w:rsidRDefault="00566A9F">
      <w:pPr>
        <w:spacing w:before="120" w:after="120" w:line="240" w:lineRule="auto"/>
        <w:rPr>
          <w:rStyle w:val="Hyperlink"/>
          <w:color w:val="auto"/>
          <w:u w:val="none"/>
        </w:rPr>
      </w:pPr>
      <w:r w:rsidRPr="005A2CF1">
        <w:rPr>
          <w:rStyle w:val="Hyperlink"/>
          <w:b/>
          <w:color w:val="auto"/>
          <w:u w:val="none"/>
        </w:rPr>
        <w:t>A:</w:t>
      </w:r>
      <w:r w:rsidRPr="005A2CF1">
        <w:rPr>
          <w:rStyle w:val="Hyperlink"/>
          <w:color w:val="auto"/>
          <w:u w:val="none"/>
        </w:rPr>
        <w:t xml:space="preserve"> Invitations for the Fourth Action Plan consultations include</w:t>
      </w:r>
      <w:r w:rsidR="00AE3939">
        <w:rPr>
          <w:rStyle w:val="Hyperlink"/>
          <w:color w:val="auto"/>
          <w:u w:val="none"/>
        </w:rPr>
        <w:t>d</w:t>
      </w:r>
      <w:r w:rsidRPr="005A2CF1">
        <w:rPr>
          <w:rStyle w:val="Hyperlink"/>
          <w:color w:val="auto"/>
          <w:u w:val="none"/>
        </w:rPr>
        <w:t xml:space="preserve"> a number of individuals and organisations that represent </w:t>
      </w:r>
      <w:r w:rsidR="00F0417A" w:rsidRPr="005A2CF1">
        <w:rPr>
          <w:rStyle w:val="Hyperlink"/>
          <w:color w:val="auto"/>
          <w:u w:val="none"/>
        </w:rPr>
        <w:t>or</w:t>
      </w:r>
      <w:r w:rsidRPr="005A2CF1">
        <w:rPr>
          <w:rStyle w:val="Hyperlink"/>
          <w:color w:val="auto"/>
          <w:u w:val="none"/>
        </w:rPr>
        <w:t xml:space="preserve"> work with people of diverse backgrounds. </w:t>
      </w:r>
    </w:p>
    <w:p w:rsidR="00566A9F" w:rsidRDefault="00566A9F">
      <w:pPr>
        <w:spacing w:before="120" w:after="120" w:line="240" w:lineRule="auto"/>
        <w:rPr>
          <w:rStyle w:val="Hyperlink"/>
          <w:color w:val="auto"/>
          <w:u w:val="none"/>
        </w:rPr>
      </w:pPr>
      <w:r w:rsidRPr="005A2CF1">
        <w:rPr>
          <w:rStyle w:val="Hyperlink"/>
          <w:color w:val="auto"/>
          <w:u w:val="none"/>
        </w:rPr>
        <w:t xml:space="preserve">These </w:t>
      </w:r>
      <w:r w:rsidR="00F0417A" w:rsidRPr="005A2CF1">
        <w:rPr>
          <w:rStyle w:val="Hyperlink"/>
          <w:color w:val="auto"/>
          <w:u w:val="none"/>
        </w:rPr>
        <w:t>individuals and organisations</w:t>
      </w:r>
      <w:r w:rsidRPr="005A2CF1">
        <w:rPr>
          <w:rStyle w:val="Hyperlink"/>
          <w:color w:val="auto"/>
          <w:u w:val="none"/>
        </w:rPr>
        <w:t xml:space="preserve"> include</w:t>
      </w:r>
      <w:r w:rsidR="00F0417A" w:rsidRPr="005A2CF1">
        <w:rPr>
          <w:rStyle w:val="Hyperlink"/>
          <w:color w:val="auto"/>
          <w:u w:val="none"/>
        </w:rPr>
        <w:t xml:space="preserve"> representatives of</w:t>
      </w:r>
      <w:r w:rsidRPr="005A2CF1">
        <w:rPr>
          <w:rStyle w:val="Hyperlink"/>
          <w:color w:val="auto"/>
          <w:u w:val="none"/>
        </w:rPr>
        <w:t xml:space="preserve"> Aboriginal and Torres Strait Islander </w:t>
      </w:r>
      <w:r w:rsidR="00F0417A" w:rsidRPr="005A2CF1">
        <w:rPr>
          <w:rStyle w:val="Hyperlink"/>
          <w:color w:val="auto"/>
          <w:u w:val="none"/>
        </w:rPr>
        <w:t xml:space="preserve">and </w:t>
      </w:r>
      <w:r w:rsidRPr="005A2CF1">
        <w:rPr>
          <w:rStyle w:val="Hyperlink"/>
          <w:color w:val="auto"/>
          <w:u w:val="none"/>
        </w:rPr>
        <w:t>culturally and linguistically diverse communities</w:t>
      </w:r>
      <w:r w:rsidR="00F0417A" w:rsidRPr="005A2CF1">
        <w:rPr>
          <w:rStyle w:val="Hyperlink"/>
          <w:color w:val="auto"/>
          <w:u w:val="none"/>
        </w:rPr>
        <w:t>, people of diverse sex, gender and sexuality</w:t>
      </w:r>
      <w:r w:rsidR="00714569" w:rsidRPr="005A2CF1">
        <w:rPr>
          <w:rStyle w:val="Hyperlink"/>
          <w:color w:val="auto"/>
          <w:u w:val="none"/>
        </w:rPr>
        <w:t>, women with disability</w:t>
      </w:r>
      <w:r w:rsidR="00F0417A" w:rsidRPr="005A2CF1">
        <w:rPr>
          <w:rStyle w:val="Hyperlink"/>
          <w:color w:val="auto"/>
          <w:u w:val="none"/>
        </w:rPr>
        <w:t xml:space="preserve"> and</w:t>
      </w:r>
      <w:r w:rsidRPr="005A2CF1">
        <w:rPr>
          <w:rStyle w:val="Hyperlink"/>
          <w:color w:val="auto"/>
          <w:u w:val="none"/>
        </w:rPr>
        <w:t xml:space="preserve"> regional and remote service providers. </w:t>
      </w:r>
    </w:p>
    <w:p w:rsidR="000A10FB" w:rsidRDefault="00CF535F">
      <w:pPr>
        <w:spacing w:before="120" w:after="12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number of specific consultations </w:t>
      </w:r>
      <w:proofErr w:type="gramStart"/>
      <w:r>
        <w:rPr>
          <w:rStyle w:val="Hyperlink"/>
          <w:color w:val="auto"/>
          <w:u w:val="none"/>
        </w:rPr>
        <w:t>were held</w:t>
      </w:r>
      <w:proofErr w:type="gramEnd"/>
      <w:r>
        <w:rPr>
          <w:rStyle w:val="Hyperlink"/>
          <w:color w:val="auto"/>
          <w:u w:val="none"/>
        </w:rPr>
        <w:t xml:space="preserve"> for communities that experience violence in differe</w:t>
      </w:r>
      <w:r w:rsidR="000A10FB">
        <w:rPr>
          <w:rStyle w:val="Hyperlink"/>
          <w:color w:val="auto"/>
          <w:u w:val="none"/>
        </w:rPr>
        <w:t xml:space="preserve">nt ways and at different rates, summaries of which are available on the National Plan </w:t>
      </w:r>
      <w:hyperlink r:id="rId19" w:history="1">
        <w:r w:rsidR="000A10FB" w:rsidRPr="000A10FB">
          <w:rPr>
            <w:rStyle w:val="Hyperlink"/>
          </w:rPr>
          <w:t>website</w:t>
        </w:r>
      </w:hyperlink>
      <w:r w:rsidR="000A10FB">
        <w:rPr>
          <w:rStyle w:val="Hyperlink"/>
          <w:color w:val="auto"/>
          <w:u w:val="none"/>
        </w:rPr>
        <w:t>.</w:t>
      </w:r>
    </w:p>
    <w:p w:rsidR="00C14C26" w:rsidRDefault="003302FA" w:rsidP="00E80578">
      <w:pPr>
        <w:pStyle w:val="Heading2"/>
      </w:pPr>
      <w:bookmarkStart w:id="24" w:name="_Toc2673006"/>
      <w:r>
        <w:t>Q: How can I stay informed or get more information about the development of the Fourth Action Plan?</w:t>
      </w:r>
      <w:bookmarkEnd w:id="24"/>
    </w:p>
    <w:p w:rsidR="003302FA" w:rsidRPr="005A2CF1" w:rsidRDefault="003302FA" w:rsidP="008255A8">
      <w:pPr>
        <w:rPr>
          <w:rStyle w:val="Hyperlink"/>
        </w:rPr>
      </w:pPr>
      <w:r w:rsidRPr="008255A8">
        <w:rPr>
          <w:b/>
        </w:rPr>
        <w:t>A:</w:t>
      </w:r>
      <w:r w:rsidRPr="005A2CF1">
        <w:t xml:space="preserve"> To stay informed about the development of the Fourth Action Plan, visit the </w:t>
      </w:r>
      <w:hyperlink r:id="rId20" w:history="1">
        <w:r w:rsidRPr="00B90FC9">
          <w:rPr>
            <w:rStyle w:val="Hyperlink"/>
            <w:i/>
          </w:rPr>
          <w:t>Latest news</w:t>
        </w:r>
      </w:hyperlink>
      <w:r w:rsidRPr="005A2CF1">
        <w:t xml:space="preserve"> </w:t>
      </w:r>
      <w:r w:rsidR="00AE3939">
        <w:t xml:space="preserve">page </w:t>
      </w:r>
      <w:r w:rsidR="000C2DCB" w:rsidRPr="005A2CF1">
        <w:t xml:space="preserve">or the Fourth Action Plan </w:t>
      </w:r>
      <w:r w:rsidR="00566A9F" w:rsidRPr="005A2CF1">
        <w:t xml:space="preserve">webpage </w:t>
      </w:r>
      <w:r w:rsidR="001A748E">
        <w:t xml:space="preserve">of the National Plan </w:t>
      </w:r>
      <w:hyperlink r:id="rId21" w:history="1">
        <w:r w:rsidR="001A748E" w:rsidRPr="001A748E">
          <w:rPr>
            <w:rStyle w:val="Hyperlink"/>
          </w:rPr>
          <w:t xml:space="preserve">website. </w:t>
        </w:r>
      </w:hyperlink>
      <w:r w:rsidR="000C2DCB" w:rsidRPr="005A2CF1">
        <w:rPr>
          <w:rStyle w:val="Hyperlink"/>
        </w:rPr>
        <w:t xml:space="preserve"> </w:t>
      </w:r>
    </w:p>
    <w:p w:rsidR="000A10FB" w:rsidRDefault="00674BC6" w:rsidP="00E80578">
      <w:pPr>
        <w:pStyle w:val="Heading2"/>
      </w:pPr>
      <w:bookmarkStart w:id="25" w:name="_Toc2673007"/>
      <w:r w:rsidRPr="005A2CF1">
        <w:t>Q:</w:t>
      </w:r>
      <w:r w:rsidR="000B5D5F" w:rsidRPr="005A2CF1">
        <w:t xml:space="preserve"> </w:t>
      </w:r>
      <w:proofErr w:type="gramStart"/>
      <w:r w:rsidRPr="005A2CF1">
        <w:t>Will information captured at the consultations be published</w:t>
      </w:r>
      <w:proofErr w:type="gramEnd"/>
      <w:r w:rsidRPr="005A2CF1">
        <w:t>?</w:t>
      </w:r>
      <w:bookmarkEnd w:id="25"/>
    </w:p>
    <w:p w:rsidR="00674BC6" w:rsidRPr="00674BC6" w:rsidRDefault="00674BC6" w:rsidP="008255A8">
      <w:pPr>
        <w:spacing w:before="120" w:after="120" w:line="240" w:lineRule="auto"/>
      </w:pPr>
      <w:r w:rsidRPr="005A2CF1">
        <w:rPr>
          <w:b/>
        </w:rPr>
        <w:t>A:</w:t>
      </w:r>
      <w:r w:rsidRPr="005A2CF1">
        <w:t xml:space="preserve"> Yes</w:t>
      </w:r>
      <w:r w:rsidR="004358CB" w:rsidRPr="005A2CF1">
        <w:t xml:space="preserve">. </w:t>
      </w:r>
      <w:r w:rsidR="00F0417A" w:rsidRPr="005A2CF1">
        <w:t xml:space="preserve">Summaries of </w:t>
      </w:r>
      <w:r w:rsidR="000A10FB">
        <w:t xml:space="preserve">all </w:t>
      </w:r>
      <w:r w:rsidR="00F0417A" w:rsidRPr="005A2CF1">
        <w:t xml:space="preserve">workshops </w:t>
      </w:r>
      <w:proofErr w:type="gramStart"/>
      <w:r w:rsidR="000A10FB">
        <w:t>ha</w:t>
      </w:r>
      <w:r w:rsidR="00A146C2">
        <w:t>ve</w:t>
      </w:r>
      <w:r w:rsidR="000A10FB">
        <w:t xml:space="preserve"> been published</w:t>
      </w:r>
      <w:proofErr w:type="gramEnd"/>
      <w:r w:rsidR="000A10FB">
        <w:t xml:space="preserve"> on the National Plan </w:t>
      </w:r>
      <w:hyperlink r:id="rId22" w:history="1">
        <w:r w:rsidR="000A10FB" w:rsidRPr="000A10FB">
          <w:rPr>
            <w:rStyle w:val="Hyperlink"/>
          </w:rPr>
          <w:t>website</w:t>
        </w:r>
      </w:hyperlink>
      <w:r w:rsidR="000A10FB">
        <w:t xml:space="preserve">. </w:t>
      </w:r>
      <w:r>
        <w:t xml:space="preserve"> </w:t>
      </w:r>
      <w:r w:rsidR="00566A9F">
        <w:rPr>
          <w:lang w:val="en-US"/>
        </w:rPr>
        <w:t xml:space="preserve"> </w:t>
      </w:r>
    </w:p>
    <w:p w:rsidR="003302FA" w:rsidRPr="008255A8" w:rsidRDefault="003302FA">
      <w:pPr>
        <w:pStyle w:val="Heading1"/>
        <w:spacing w:line="240" w:lineRule="auto"/>
        <w:rPr>
          <w:b w:val="0"/>
        </w:rPr>
      </w:pPr>
      <w:bookmarkStart w:id="26" w:name="_Toc2673008"/>
      <w:r w:rsidRPr="00A146C2">
        <w:rPr>
          <w:b w:val="0"/>
        </w:rPr>
        <w:t>Research and evidence informing the plan</w:t>
      </w:r>
      <w:bookmarkEnd w:id="26"/>
    </w:p>
    <w:p w:rsidR="003302FA" w:rsidRPr="00415920" w:rsidRDefault="003302FA" w:rsidP="00E80578">
      <w:pPr>
        <w:pStyle w:val="Heading2"/>
      </w:pPr>
      <w:bookmarkStart w:id="27" w:name="_Toc2673009"/>
      <w:r w:rsidRPr="00415920">
        <w:t>Q: What evidence will the Fourth Action Plan be based on?</w:t>
      </w:r>
      <w:bookmarkEnd w:id="27"/>
    </w:p>
    <w:p w:rsidR="003302FA" w:rsidRPr="00415920" w:rsidRDefault="003302FA">
      <w:pPr>
        <w:spacing w:before="120" w:after="120" w:line="240" w:lineRule="auto"/>
      </w:pPr>
      <w:r w:rsidRPr="00415920">
        <w:rPr>
          <w:b/>
        </w:rPr>
        <w:t>A:</w:t>
      </w:r>
      <w:r w:rsidRPr="00415920">
        <w:t xml:space="preserve"> Under the National Plan, the Australian Government invests in various research and data projects that help build the evidence base on </w:t>
      </w:r>
      <w:r>
        <w:t>family, domestic</w:t>
      </w:r>
      <w:r w:rsidRPr="00415920">
        <w:t xml:space="preserve"> and sexual violence. </w:t>
      </w:r>
    </w:p>
    <w:p w:rsidR="003302FA" w:rsidRPr="00415920" w:rsidRDefault="003302FA">
      <w:pPr>
        <w:spacing w:before="120" w:after="120" w:line="240" w:lineRule="auto"/>
      </w:pPr>
      <w:r w:rsidRPr="00415920">
        <w:lastRenderedPageBreak/>
        <w:t>These projects inform policy and service responses to reduce violence against women and their children.</w:t>
      </w:r>
    </w:p>
    <w:p w:rsidR="003302FA" w:rsidRPr="00415920" w:rsidRDefault="003302FA">
      <w:pPr>
        <w:spacing w:before="120" w:after="120" w:line="240" w:lineRule="auto"/>
      </w:pPr>
      <w:r>
        <w:t>K</w:t>
      </w:r>
      <w:r w:rsidRPr="00415920">
        <w:t xml:space="preserve">ey research and data initiatives </w:t>
      </w:r>
      <w:r>
        <w:t xml:space="preserve">of the National Plan </w:t>
      </w:r>
      <w:r w:rsidRPr="00415920">
        <w:t>include:</w:t>
      </w:r>
    </w:p>
    <w:p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>the National Data Collection and Reporting Framework (DCRF)</w:t>
      </w:r>
    </w:p>
    <w:p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 xml:space="preserve">the </w:t>
      </w:r>
      <w:hyperlink r:id="rId23" w:history="1">
        <w:r w:rsidRPr="00415920">
          <w:rPr>
            <w:rStyle w:val="Hyperlink"/>
          </w:rPr>
          <w:t>Personal Safety Survey</w:t>
        </w:r>
      </w:hyperlink>
      <w:r w:rsidRPr="00415920">
        <w:t xml:space="preserve"> (PSS)</w:t>
      </w:r>
    </w:p>
    <w:p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>Australia’s National Research Organisation for Women’s Safety (ANROWS)</w:t>
      </w:r>
    </w:p>
    <w:p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 xml:space="preserve">the </w:t>
      </w:r>
      <w:hyperlink r:id="rId24" w:history="1">
        <w:r w:rsidRPr="00415920">
          <w:rPr>
            <w:rStyle w:val="Hyperlink"/>
          </w:rPr>
          <w:t>National Community Attitudes towards Violence against Women Survey</w:t>
        </w:r>
      </w:hyperlink>
      <w:r w:rsidRPr="00415920">
        <w:t xml:space="preserve"> (NCAS)</w:t>
      </w:r>
    </w:p>
    <w:p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>
        <w:t>the</w:t>
      </w:r>
      <w:r w:rsidRPr="00415920">
        <w:t xml:space="preserve"> first </w:t>
      </w:r>
      <w:hyperlink r:id="rId25" w:history="1">
        <w:r w:rsidRPr="00B06508">
          <w:rPr>
            <w:rStyle w:val="Hyperlink"/>
          </w:rPr>
          <w:t>Family, Domestic and Sexual Violence in Australia</w:t>
        </w:r>
      </w:hyperlink>
      <w:r w:rsidRPr="00657C9E">
        <w:t xml:space="preserve"> </w:t>
      </w:r>
      <w:r w:rsidRPr="00415920">
        <w:t>report</w:t>
      </w:r>
    </w:p>
    <w:p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proofErr w:type="gramStart"/>
      <w:r w:rsidRPr="00415920">
        <w:t>a</w:t>
      </w:r>
      <w:proofErr w:type="gramEnd"/>
      <w:r w:rsidRPr="00415920">
        <w:t xml:space="preserve"> number of discrete projects exploring issues and themes about </w:t>
      </w:r>
      <w:r>
        <w:t>family, domestic and sexual violence</w:t>
      </w:r>
      <w:r w:rsidRPr="00415920">
        <w:t xml:space="preserve"> against women and their children in Australia.</w:t>
      </w:r>
    </w:p>
    <w:p w:rsidR="003302FA" w:rsidRPr="00415920" w:rsidRDefault="003302FA">
      <w:pPr>
        <w:spacing w:before="120" w:after="120" w:line="240" w:lineRule="auto"/>
      </w:pPr>
      <w:r w:rsidRPr="00415920">
        <w:t>Moving towards the Fourth Action Plan of the National Plan, all governments are committed to supporting the ongoing development of the evidence base underpinning our policies and programs.</w:t>
      </w:r>
    </w:p>
    <w:p w:rsidR="000A10FB" w:rsidRPr="00415920" w:rsidRDefault="000A10FB" w:rsidP="000A10FB">
      <w:pPr>
        <w:spacing w:before="120" w:after="120" w:line="240" w:lineRule="auto"/>
      </w:pPr>
      <w:r>
        <w:t>Evaluations,</w:t>
      </w:r>
      <w:r w:rsidRPr="00415920">
        <w:t xml:space="preserve"> research reports</w:t>
      </w:r>
      <w:r>
        <w:t xml:space="preserve"> and links to a ran</w:t>
      </w:r>
      <w:r w:rsidR="001A748E">
        <w:t xml:space="preserve">ge of data </w:t>
      </w:r>
      <w:proofErr w:type="gramStart"/>
      <w:r w:rsidR="001A748E">
        <w:t>can also be found</w:t>
      </w:r>
      <w:proofErr w:type="gramEnd"/>
      <w:r w:rsidR="001A748E">
        <w:t xml:space="preserve"> </w:t>
      </w:r>
      <w:hyperlink r:id="rId26" w:history="1">
        <w:r w:rsidR="001A748E" w:rsidRPr="001A748E">
          <w:rPr>
            <w:rStyle w:val="Hyperlink"/>
          </w:rPr>
          <w:t>here</w:t>
        </w:r>
      </w:hyperlink>
      <w:r w:rsidR="001A748E">
        <w:t xml:space="preserve">. </w:t>
      </w:r>
    </w:p>
    <w:p w:rsidR="000A10FB" w:rsidRDefault="000A10FB">
      <w:pPr>
        <w:spacing w:before="120" w:after="120" w:line="240" w:lineRule="auto"/>
      </w:pPr>
      <w:r>
        <w:t xml:space="preserve">In addition, submissions and recent academic and service </w:t>
      </w:r>
      <w:proofErr w:type="gramStart"/>
      <w:r>
        <w:t xml:space="preserve">provider research is </w:t>
      </w:r>
      <w:r w:rsidR="00AE3939">
        <w:t xml:space="preserve">continually </w:t>
      </w:r>
      <w:r>
        <w:t>being reviewed by officials at the Department of Social Services to ensure that the Fourth Action Plan is informed by the latest information</w:t>
      </w:r>
      <w:proofErr w:type="gramEnd"/>
      <w:r>
        <w:t xml:space="preserve">. </w:t>
      </w:r>
    </w:p>
    <w:p w:rsidR="00077FDE" w:rsidRPr="003302FA" w:rsidRDefault="00077FDE" w:rsidP="008255A8">
      <w:pPr>
        <w:spacing w:before="120" w:after="120" w:line="240" w:lineRule="auto"/>
      </w:pPr>
      <w:bookmarkStart w:id="28" w:name="_GoBack"/>
      <w:bookmarkEnd w:id="28"/>
    </w:p>
    <w:sectPr w:rsidR="00077FDE" w:rsidRPr="003302FA" w:rsidSect="008255A8">
      <w:headerReference w:type="default" r:id="rId27"/>
      <w:footerReference w:type="default" r:id="rId28"/>
      <w:pgSz w:w="11906" w:h="16838"/>
      <w:pgMar w:top="1418" w:right="720" w:bottom="0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AA" w:rsidRDefault="00744FAA" w:rsidP="00B04ED8">
      <w:pPr>
        <w:spacing w:after="0" w:line="240" w:lineRule="auto"/>
      </w:pPr>
      <w:r>
        <w:separator/>
      </w:r>
    </w:p>
  </w:endnote>
  <w:endnote w:type="continuationSeparator" w:id="0">
    <w:p w:rsidR="00744FAA" w:rsidRDefault="00744FA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078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5C9" w:rsidRDefault="001A2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AA" w:rsidRDefault="00744FAA" w:rsidP="00B04ED8">
      <w:pPr>
        <w:spacing w:after="0" w:line="240" w:lineRule="auto"/>
      </w:pPr>
      <w:r>
        <w:separator/>
      </w:r>
    </w:p>
  </w:footnote>
  <w:footnote w:type="continuationSeparator" w:id="0">
    <w:p w:rsidR="00744FAA" w:rsidRDefault="00744FA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F445E4">
    <w:pPr>
      <w:pStyle w:val="Header"/>
    </w:pPr>
    <w:r w:rsidRPr="00261C77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670E809" wp14:editId="25E8872C">
          <wp:simplePos x="0" y="0"/>
          <wp:positionH relativeFrom="margin">
            <wp:posOffset>-264278</wp:posOffset>
          </wp:positionH>
          <wp:positionV relativeFrom="paragraph">
            <wp:posOffset>-296380</wp:posOffset>
          </wp:positionV>
          <wp:extent cx="2954020" cy="707390"/>
          <wp:effectExtent l="0" t="0" r="0" b="0"/>
          <wp:wrapSquare wrapText="bothSides"/>
          <wp:docPr id="12" name="Picture 12" descr="Logo: National Plan to Reduce Violence Against Women and their Children.&#10;Illustration of adults and children holding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AWC header 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02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B50"/>
    <w:multiLevelType w:val="hybridMultilevel"/>
    <w:tmpl w:val="6D2A6B4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8C0C3408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37D"/>
    <w:multiLevelType w:val="hybridMultilevel"/>
    <w:tmpl w:val="EE54BF6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5E7"/>
    <w:multiLevelType w:val="hybridMultilevel"/>
    <w:tmpl w:val="A7D666B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79F"/>
    <w:multiLevelType w:val="hybridMultilevel"/>
    <w:tmpl w:val="4E3A6B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06"/>
        </w:tabs>
        <w:ind w:left="1003" w:hanging="283"/>
      </w:pPr>
      <w:rPr>
        <w:rFonts w:ascii="Courier New" w:hAnsi="Courier New" w:cs="Courier New" w:hint="default"/>
        <w:color w:val="auto"/>
        <w:sz w:val="24"/>
        <w:szCs w:val="20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2D2F"/>
    <w:multiLevelType w:val="hybridMultilevel"/>
    <w:tmpl w:val="55B8F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0EE"/>
    <w:multiLevelType w:val="hybridMultilevel"/>
    <w:tmpl w:val="C83AE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166D2"/>
    <w:multiLevelType w:val="hybridMultilevel"/>
    <w:tmpl w:val="DEF62A2A"/>
    <w:lvl w:ilvl="0" w:tplc="14EE74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55A3"/>
    <w:multiLevelType w:val="hybridMultilevel"/>
    <w:tmpl w:val="4B28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2800"/>
    <w:multiLevelType w:val="hybridMultilevel"/>
    <w:tmpl w:val="80ACC9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22DB6"/>
    <w:multiLevelType w:val="hybridMultilevel"/>
    <w:tmpl w:val="C3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7C15"/>
    <w:multiLevelType w:val="hybridMultilevel"/>
    <w:tmpl w:val="E9BA3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06"/>
        </w:tabs>
        <w:ind w:left="1003" w:hanging="283"/>
      </w:pPr>
      <w:rPr>
        <w:rFonts w:ascii="Courier New" w:hAnsi="Courier New" w:cs="Courier New" w:hint="default"/>
        <w:color w:val="auto"/>
        <w:sz w:val="24"/>
        <w:szCs w:val="20"/>
      </w:rPr>
    </w:lvl>
    <w:lvl w:ilvl="2" w:tplc="E6CEEE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0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470EC"/>
    <w:multiLevelType w:val="hybridMultilevel"/>
    <w:tmpl w:val="E1260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855AC"/>
    <w:multiLevelType w:val="hybridMultilevel"/>
    <w:tmpl w:val="CDC0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A7AD9"/>
    <w:multiLevelType w:val="hybridMultilevel"/>
    <w:tmpl w:val="6A2EEEE0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B4465"/>
    <w:multiLevelType w:val="hybridMultilevel"/>
    <w:tmpl w:val="95CA14A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3396B"/>
    <w:multiLevelType w:val="hybridMultilevel"/>
    <w:tmpl w:val="40B265EE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87D74"/>
    <w:multiLevelType w:val="hybridMultilevel"/>
    <w:tmpl w:val="F05A3A8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306B"/>
    <w:multiLevelType w:val="hybridMultilevel"/>
    <w:tmpl w:val="FFAC0194"/>
    <w:lvl w:ilvl="0" w:tplc="990257C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B47"/>
    <w:multiLevelType w:val="hybridMultilevel"/>
    <w:tmpl w:val="C5304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0092F"/>
    <w:multiLevelType w:val="hybridMultilevel"/>
    <w:tmpl w:val="E3C6A174"/>
    <w:lvl w:ilvl="0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E0E63"/>
    <w:multiLevelType w:val="hybridMultilevel"/>
    <w:tmpl w:val="1CB8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C8506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7081F"/>
    <w:multiLevelType w:val="hybridMultilevel"/>
    <w:tmpl w:val="59A457CC"/>
    <w:lvl w:ilvl="0" w:tplc="0C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2" w:hanging="360"/>
      </w:pPr>
      <w:rPr>
        <w:rFonts w:ascii="Wingdings" w:hAnsi="Wingdings" w:hint="default"/>
      </w:rPr>
    </w:lvl>
  </w:abstractNum>
  <w:abstractNum w:abstractNumId="23" w15:restartNumberingAfterBreak="0">
    <w:nsid w:val="47706962"/>
    <w:multiLevelType w:val="hybridMultilevel"/>
    <w:tmpl w:val="3AC87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E432C"/>
    <w:multiLevelType w:val="hybridMultilevel"/>
    <w:tmpl w:val="4DF05662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76FAB"/>
    <w:multiLevelType w:val="hybridMultilevel"/>
    <w:tmpl w:val="A268E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B4F18"/>
    <w:multiLevelType w:val="hybridMultilevel"/>
    <w:tmpl w:val="AA365234"/>
    <w:lvl w:ilvl="0" w:tplc="AD12FE2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D7B40"/>
    <w:multiLevelType w:val="hybridMultilevel"/>
    <w:tmpl w:val="21366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403FB"/>
    <w:multiLevelType w:val="hybridMultilevel"/>
    <w:tmpl w:val="A16EA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84798"/>
    <w:multiLevelType w:val="hybridMultilevel"/>
    <w:tmpl w:val="8F2888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A349FE"/>
    <w:multiLevelType w:val="hybridMultilevel"/>
    <w:tmpl w:val="C7024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F65B3"/>
    <w:multiLevelType w:val="hybridMultilevel"/>
    <w:tmpl w:val="8DDEE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D4957"/>
    <w:multiLevelType w:val="hybridMultilevel"/>
    <w:tmpl w:val="7E04F0D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501F3"/>
    <w:multiLevelType w:val="hybridMultilevel"/>
    <w:tmpl w:val="CCB4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8736F"/>
    <w:multiLevelType w:val="hybridMultilevel"/>
    <w:tmpl w:val="73588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B6673"/>
    <w:multiLevelType w:val="hybridMultilevel"/>
    <w:tmpl w:val="8A36A9F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C26D2"/>
    <w:multiLevelType w:val="hybridMultilevel"/>
    <w:tmpl w:val="30A82C1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6B6465"/>
    <w:multiLevelType w:val="hybridMultilevel"/>
    <w:tmpl w:val="8970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23656"/>
    <w:multiLevelType w:val="hybridMultilevel"/>
    <w:tmpl w:val="6B204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71827"/>
    <w:multiLevelType w:val="hybridMultilevel"/>
    <w:tmpl w:val="A6268346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D4331"/>
    <w:multiLevelType w:val="hybridMultilevel"/>
    <w:tmpl w:val="D3420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5"/>
  </w:num>
  <w:num w:numId="5">
    <w:abstractNumId w:val="2"/>
  </w:num>
  <w:num w:numId="6">
    <w:abstractNumId w:val="35"/>
  </w:num>
  <w:num w:numId="7">
    <w:abstractNumId w:val="24"/>
  </w:num>
  <w:num w:numId="8">
    <w:abstractNumId w:val="16"/>
  </w:num>
  <w:num w:numId="9">
    <w:abstractNumId w:val="39"/>
  </w:num>
  <w:num w:numId="10">
    <w:abstractNumId w:val="18"/>
  </w:num>
  <w:num w:numId="11">
    <w:abstractNumId w:val="20"/>
  </w:num>
  <w:num w:numId="12">
    <w:abstractNumId w:val="22"/>
  </w:num>
  <w:num w:numId="13">
    <w:abstractNumId w:val="32"/>
  </w:num>
  <w:num w:numId="14">
    <w:abstractNumId w:val="3"/>
  </w:num>
  <w:num w:numId="15">
    <w:abstractNumId w:val="17"/>
  </w:num>
  <w:num w:numId="16">
    <w:abstractNumId w:val="0"/>
  </w:num>
  <w:num w:numId="17">
    <w:abstractNumId w:val="14"/>
  </w:num>
  <w:num w:numId="18">
    <w:abstractNumId w:val="26"/>
  </w:num>
  <w:num w:numId="19">
    <w:abstractNumId w:val="19"/>
  </w:num>
  <w:num w:numId="20">
    <w:abstractNumId w:val="1"/>
  </w:num>
  <w:num w:numId="21">
    <w:abstractNumId w:val="29"/>
  </w:num>
  <w:num w:numId="22">
    <w:abstractNumId w:val="13"/>
  </w:num>
  <w:num w:numId="23">
    <w:abstractNumId w:val="19"/>
  </w:num>
  <w:num w:numId="24">
    <w:abstractNumId w:val="33"/>
  </w:num>
  <w:num w:numId="25">
    <w:abstractNumId w:val="21"/>
  </w:num>
  <w:num w:numId="26">
    <w:abstractNumId w:val="10"/>
  </w:num>
  <w:num w:numId="27">
    <w:abstractNumId w:val="31"/>
  </w:num>
  <w:num w:numId="28">
    <w:abstractNumId w:val="40"/>
  </w:num>
  <w:num w:numId="29">
    <w:abstractNumId w:val="7"/>
  </w:num>
  <w:num w:numId="30">
    <w:abstractNumId w:val="9"/>
  </w:num>
  <w:num w:numId="31">
    <w:abstractNumId w:val="31"/>
  </w:num>
  <w:num w:numId="32">
    <w:abstractNumId w:val="21"/>
  </w:num>
  <w:num w:numId="33">
    <w:abstractNumId w:val="23"/>
  </w:num>
  <w:num w:numId="34">
    <w:abstractNumId w:val="38"/>
  </w:num>
  <w:num w:numId="35">
    <w:abstractNumId w:val="8"/>
  </w:num>
  <w:num w:numId="36">
    <w:abstractNumId w:val="6"/>
  </w:num>
  <w:num w:numId="37">
    <w:abstractNumId w:val="5"/>
  </w:num>
  <w:num w:numId="38">
    <w:abstractNumId w:val="25"/>
  </w:num>
  <w:num w:numId="39">
    <w:abstractNumId w:val="27"/>
  </w:num>
  <w:num w:numId="40">
    <w:abstractNumId w:val="12"/>
  </w:num>
  <w:num w:numId="41">
    <w:abstractNumId w:val="36"/>
  </w:num>
  <w:num w:numId="42">
    <w:abstractNumId w:val="37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F"/>
    <w:rsid w:val="00005633"/>
    <w:rsid w:val="000073D0"/>
    <w:rsid w:val="00020B2C"/>
    <w:rsid w:val="00027EF8"/>
    <w:rsid w:val="000306DD"/>
    <w:rsid w:val="000353A9"/>
    <w:rsid w:val="00044610"/>
    <w:rsid w:val="00050788"/>
    <w:rsid w:val="00053170"/>
    <w:rsid w:val="00053AC9"/>
    <w:rsid w:val="00063AD2"/>
    <w:rsid w:val="00066463"/>
    <w:rsid w:val="00066B08"/>
    <w:rsid w:val="000754B2"/>
    <w:rsid w:val="00077FDE"/>
    <w:rsid w:val="000A10FB"/>
    <w:rsid w:val="000B5D5F"/>
    <w:rsid w:val="000C1377"/>
    <w:rsid w:val="000C2B6C"/>
    <w:rsid w:val="000C2DCB"/>
    <w:rsid w:val="000E1FEB"/>
    <w:rsid w:val="000E3BFD"/>
    <w:rsid w:val="000F0D40"/>
    <w:rsid w:val="000F5906"/>
    <w:rsid w:val="00107618"/>
    <w:rsid w:val="0013292A"/>
    <w:rsid w:val="00137AA4"/>
    <w:rsid w:val="001546AD"/>
    <w:rsid w:val="00155889"/>
    <w:rsid w:val="0016511E"/>
    <w:rsid w:val="00177622"/>
    <w:rsid w:val="00195D60"/>
    <w:rsid w:val="001A1B0B"/>
    <w:rsid w:val="001A25C9"/>
    <w:rsid w:val="001A748E"/>
    <w:rsid w:val="001B53B4"/>
    <w:rsid w:val="001C5004"/>
    <w:rsid w:val="001D1E32"/>
    <w:rsid w:val="001D7EDD"/>
    <w:rsid w:val="001E1EB7"/>
    <w:rsid w:val="001E3B1F"/>
    <w:rsid w:val="001E4057"/>
    <w:rsid w:val="001E630D"/>
    <w:rsid w:val="001F4189"/>
    <w:rsid w:val="001F786D"/>
    <w:rsid w:val="00206C99"/>
    <w:rsid w:val="00212AAC"/>
    <w:rsid w:val="00216484"/>
    <w:rsid w:val="00220F9E"/>
    <w:rsid w:val="00243D44"/>
    <w:rsid w:val="00244CCE"/>
    <w:rsid w:val="0024537C"/>
    <w:rsid w:val="0025221B"/>
    <w:rsid w:val="00261575"/>
    <w:rsid w:val="00280C7A"/>
    <w:rsid w:val="002838BB"/>
    <w:rsid w:val="00284CBD"/>
    <w:rsid w:val="00284DC9"/>
    <w:rsid w:val="00285296"/>
    <w:rsid w:val="00285668"/>
    <w:rsid w:val="0028631C"/>
    <w:rsid w:val="002A2D3E"/>
    <w:rsid w:val="002A6B0C"/>
    <w:rsid w:val="002B189A"/>
    <w:rsid w:val="002B27E2"/>
    <w:rsid w:val="00300BC7"/>
    <w:rsid w:val="003022E0"/>
    <w:rsid w:val="00320C6E"/>
    <w:rsid w:val="00326DB8"/>
    <w:rsid w:val="003302FA"/>
    <w:rsid w:val="00331F86"/>
    <w:rsid w:val="003416A6"/>
    <w:rsid w:val="00354BFD"/>
    <w:rsid w:val="00355029"/>
    <w:rsid w:val="00360964"/>
    <w:rsid w:val="003854CD"/>
    <w:rsid w:val="003B20F1"/>
    <w:rsid w:val="003B2BB8"/>
    <w:rsid w:val="003C1BC7"/>
    <w:rsid w:val="003C62CE"/>
    <w:rsid w:val="003D1AA6"/>
    <w:rsid w:val="003D34FF"/>
    <w:rsid w:val="003E1D1B"/>
    <w:rsid w:val="003F502E"/>
    <w:rsid w:val="003F50E6"/>
    <w:rsid w:val="003F6B2B"/>
    <w:rsid w:val="00410F9B"/>
    <w:rsid w:val="004146FF"/>
    <w:rsid w:val="00414AED"/>
    <w:rsid w:val="00432192"/>
    <w:rsid w:val="0043541E"/>
    <w:rsid w:val="004358CB"/>
    <w:rsid w:val="00435FAC"/>
    <w:rsid w:val="00446190"/>
    <w:rsid w:val="00447DFF"/>
    <w:rsid w:val="0045689B"/>
    <w:rsid w:val="004603A7"/>
    <w:rsid w:val="004674D4"/>
    <w:rsid w:val="0048130B"/>
    <w:rsid w:val="00487582"/>
    <w:rsid w:val="004904FB"/>
    <w:rsid w:val="0049170C"/>
    <w:rsid w:val="004A42ED"/>
    <w:rsid w:val="004B54CA"/>
    <w:rsid w:val="004C163C"/>
    <w:rsid w:val="004C54E9"/>
    <w:rsid w:val="004D1091"/>
    <w:rsid w:val="004E5CBF"/>
    <w:rsid w:val="004F758C"/>
    <w:rsid w:val="00501EC2"/>
    <w:rsid w:val="00542B90"/>
    <w:rsid w:val="005449A2"/>
    <w:rsid w:val="005453B1"/>
    <w:rsid w:val="00551876"/>
    <w:rsid w:val="00557615"/>
    <w:rsid w:val="00566A9F"/>
    <w:rsid w:val="00571393"/>
    <w:rsid w:val="00574FBD"/>
    <w:rsid w:val="005811D4"/>
    <w:rsid w:val="00593D2D"/>
    <w:rsid w:val="005A2CF1"/>
    <w:rsid w:val="005B0625"/>
    <w:rsid w:val="005B101E"/>
    <w:rsid w:val="005B5986"/>
    <w:rsid w:val="005C2953"/>
    <w:rsid w:val="005C3AA9"/>
    <w:rsid w:val="005D2616"/>
    <w:rsid w:val="005D2655"/>
    <w:rsid w:val="005D4D5B"/>
    <w:rsid w:val="005F77F1"/>
    <w:rsid w:val="00621934"/>
    <w:rsid w:val="00621FC5"/>
    <w:rsid w:val="006327B0"/>
    <w:rsid w:val="00632A3B"/>
    <w:rsid w:val="00633694"/>
    <w:rsid w:val="00637B02"/>
    <w:rsid w:val="006653D4"/>
    <w:rsid w:val="00665467"/>
    <w:rsid w:val="00674BC6"/>
    <w:rsid w:val="00675661"/>
    <w:rsid w:val="00677A65"/>
    <w:rsid w:val="00683A84"/>
    <w:rsid w:val="00685AF0"/>
    <w:rsid w:val="006874E8"/>
    <w:rsid w:val="006A4CE7"/>
    <w:rsid w:val="006A5BA4"/>
    <w:rsid w:val="006B1275"/>
    <w:rsid w:val="006B3020"/>
    <w:rsid w:val="006E3285"/>
    <w:rsid w:val="006E34E8"/>
    <w:rsid w:val="006F20B3"/>
    <w:rsid w:val="006F3304"/>
    <w:rsid w:val="00706C8B"/>
    <w:rsid w:val="007074E2"/>
    <w:rsid w:val="00711B9C"/>
    <w:rsid w:val="00713B28"/>
    <w:rsid w:val="00714569"/>
    <w:rsid w:val="007261A2"/>
    <w:rsid w:val="00733B42"/>
    <w:rsid w:val="00744FAA"/>
    <w:rsid w:val="00746F85"/>
    <w:rsid w:val="00750BAA"/>
    <w:rsid w:val="0078506D"/>
    <w:rsid w:val="00785261"/>
    <w:rsid w:val="0079360B"/>
    <w:rsid w:val="007A35D6"/>
    <w:rsid w:val="007A65D0"/>
    <w:rsid w:val="007A6B01"/>
    <w:rsid w:val="007B0256"/>
    <w:rsid w:val="007C35C5"/>
    <w:rsid w:val="007C6C68"/>
    <w:rsid w:val="007D5A4B"/>
    <w:rsid w:val="007E02A5"/>
    <w:rsid w:val="007E132B"/>
    <w:rsid w:val="007F79E5"/>
    <w:rsid w:val="007F7C9A"/>
    <w:rsid w:val="008065B8"/>
    <w:rsid w:val="008076B7"/>
    <w:rsid w:val="00810C02"/>
    <w:rsid w:val="00824FBB"/>
    <w:rsid w:val="008255A8"/>
    <w:rsid w:val="0083177B"/>
    <w:rsid w:val="00831CB2"/>
    <w:rsid w:val="008349A8"/>
    <w:rsid w:val="00843633"/>
    <w:rsid w:val="00844147"/>
    <w:rsid w:val="0085138F"/>
    <w:rsid w:val="00851AD3"/>
    <w:rsid w:val="00874A8E"/>
    <w:rsid w:val="00875438"/>
    <w:rsid w:val="008871FB"/>
    <w:rsid w:val="008A08F8"/>
    <w:rsid w:val="008D0DCD"/>
    <w:rsid w:val="008E601E"/>
    <w:rsid w:val="008F50E0"/>
    <w:rsid w:val="009002E1"/>
    <w:rsid w:val="0090146C"/>
    <w:rsid w:val="00907749"/>
    <w:rsid w:val="009159E1"/>
    <w:rsid w:val="00917042"/>
    <w:rsid w:val="009225F0"/>
    <w:rsid w:val="00926BB1"/>
    <w:rsid w:val="0093462C"/>
    <w:rsid w:val="009375C6"/>
    <w:rsid w:val="00941E86"/>
    <w:rsid w:val="00944D1D"/>
    <w:rsid w:val="009511AC"/>
    <w:rsid w:val="00953795"/>
    <w:rsid w:val="009555F1"/>
    <w:rsid w:val="00974189"/>
    <w:rsid w:val="0098231C"/>
    <w:rsid w:val="00983AF4"/>
    <w:rsid w:val="00987B07"/>
    <w:rsid w:val="00996331"/>
    <w:rsid w:val="009A7529"/>
    <w:rsid w:val="009B1C20"/>
    <w:rsid w:val="009C22F0"/>
    <w:rsid w:val="009C2523"/>
    <w:rsid w:val="00A01C22"/>
    <w:rsid w:val="00A101C4"/>
    <w:rsid w:val="00A10D1A"/>
    <w:rsid w:val="00A1347D"/>
    <w:rsid w:val="00A146C2"/>
    <w:rsid w:val="00A1507E"/>
    <w:rsid w:val="00A2309B"/>
    <w:rsid w:val="00A37794"/>
    <w:rsid w:val="00A521BC"/>
    <w:rsid w:val="00A75934"/>
    <w:rsid w:val="00A91024"/>
    <w:rsid w:val="00A92E4B"/>
    <w:rsid w:val="00A96882"/>
    <w:rsid w:val="00AA1684"/>
    <w:rsid w:val="00AA42DE"/>
    <w:rsid w:val="00AA5294"/>
    <w:rsid w:val="00AA7B61"/>
    <w:rsid w:val="00AB6E57"/>
    <w:rsid w:val="00AC5741"/>
    <w:rsid w:val="00AD7110"/>
    <w:rsid w:val="00AE3939"/>
    <w:rsid w:val="00AE44D8"/>
    <w:rsid w:val="00AE63F4"/>
    <w:rsid w:val="00AF2157"/>
    <w:rsid w:val="00AF2AF0"/>
    <w:rsid w:val="00AF50E7"/>
    <w:rsid w:val="00B04ED8"/>
    <w:rsid w:val="00B21BBA"/>
    <w:rsid w:val="00B33295"/>
    <w:rsid w:val="00B4775A"/>
    <w:rsid w:val="00B67BBA"/>
    <w:rsid w:val="00B73A36"/>
    <w:rsid w:val="00B877D5"/>
    <w:rsid w:val="00B90FC9"/>
    <w:rsid w:val="00B91E3E"/>
    <w:rsid w:val="00B94652"/>
    <w:rsid w:val="00BA27A9"/>
    <w:rsid w:val="00BA2DB9"/>
    <w:rsid w:val="00BC4439"/>
    <w:rsid w:val="00BD01AD"/>
    <w:rsid w:val="00BD39F9"/>
    <w:rsid w:val="00BE7148"/>
    <w:rsid w:val="00BF0E86"/>
    <w:rsid w:val="00BF7AFD"/>
    <w:rsid w:val="00C104CF"/>
    <w:rsid w:val="00C134E4"/>
    <w:rsid w:val="00C14C26"/>
    <w:rsid w:val="00C35D71"/>
    <w:rsid w:val="00C63878"/>
    <w:rsid w:val="00C76D06"/>
    <w:rsid w:val="00C84DD7"/>
    <w:rsid w:val="00CA07E0"/>
    <w:rsid w:val="00CA6B13"/>
    <w:rsid w:val="00CB5863"/>
    <w:rsid w:val="00CD59A0"/>
    <w:rsid w:val="00CF535F"/>
    <w:rsid w:val="00CF5510"/>
    <w:rsid w:val="00CF579E"/>
    <w:rsid w:val="00D048BE"/>
    <w:rsid w:val="00D123EC"/>
    <w:rsid w:val="00D17AEA"/>
    <w:rsid w:val="00D41742"/>
    <w:rsid w:val="00D51317"/>
    <w:rsid w:val="00D71D8B"/>
    <w:rsid w:val="00DA15F1"/>
    <w:rsid w:val="00DA243A"/>
    <w:rsid w:val="00DB40FC"/>
    <w:rsid w:val="00DC2221"/>
    <w:rsid w:val="00DE69C5"/>
    <w:rsid w:val="00DE7376"/>
    <w:rsid w:val="00E01C63"/>
    <w:rsid w:val="00E05B3C"/>
    <w:rsid w:val="00E07440"/>
    <w:rsid w:val="00E1221F"/>
    <w:rsid w:val="00E23399"/>
    <w:rsid w:val="00E273E4"/>
    <w:rsid w:val="00E55478"/>
    <w:rsid w:val="00E74B07"/>
    <w:rsid w:val="00E80578"/>
    <w:rsid w:val="00E83C96"/>
    <w:rsid w:val="00E855B3"/>
    <w:rsid w:val="00E913D8"/>
    <w:rsid w:val="00E95601"/>
    <w:rsid w:val="00EA6D6E"/>
    <w:rsid w:val="00EB331D"/>
    <w:rsid w:val="00EB5374"/>
    <w:rsid w:val="00EC4485"/>
    <w:rsid w:val="00ED75CF"/>
    <w:rsid w:val="00EF3C5F"/>
    <w:rsid w:val="00F0417A"/>
    <w:rsid w:val="00F04A4D"/>
    <w:rsid w:val="00F30AFE"/>
    <w:rsid w:val="00F32D5A"/>
    <w:rsid w:val="00F40524"/>
    <w:rsid w:val="00F4199B"/>
    <w:rsid w:val="00F440AC"/>
    <w:rsid w:val="00F445E4"/>
    <w:rsid w:val="00F621D6"/>
    <w:rsid w:val="00F63F67"/>
    <w:rsid w:val="00F715A4"/>
    <w:rsid w:val="00F82338"/>
    <w:rsid w:val="00F8252A"/>
    <w:rsid w:val="00F84349"/>
    <w:rsid w:val="00F87C5F"/>
    <w:rsid w:val="00F948E7"/>
    <w:rsid w:val="00F9600F"/>
    <w:rsid w:val="00FD7830"/>
    <w:rsid w:val="00FE19D9"/>
    <w:rsid w:val="00FE46B3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5AF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7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438"/>
    <w:pPr>
      <w:spacing w:before="120" w:after="120"/>
      <w:outlineLvl w:val="0"/>
    </w:pPr>
    <w:rPr>
      <w:rFonts w:eastAsiaTheme="majorEastAsia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5F"/>
    <w:pPr>
      <w:spacing w:before="24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38"/>
    <w:rPr>
      <w:rFonts w:ascii="Arial" w:eastAsiaTheme="majorEastAsia" w:hAnsi="Arial" w:cstheme="majorBidi"/>
      <w:b/>
      <w:bCs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F535F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Recommendation,numbered,列出段落,列出段落1,Level 1 list,Bullet point,列出段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1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2E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10F9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10F9B"/>
    <w:pPr>
      <w:spacing w:after="100"/>
      <w:ind w:left="440"/>
    </w:pPr>
  </w:style>
  <w:style w:type="paragraph" w:styleId="Revision">
    <w:name w:val="Revision"/>
    <w:hidden/>
    <w:uiPriority w:val="99"/>
    <w:semiHidden/>
    <w:rsid w:val="00EB331D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1"/>
    <w:qFormat/>
    <w:rsid w:val="00CA6B13"/>
    <w:pPr>
      <w:numPr>
        <w:numId w:val="20"/>
      </w:numPr>
      <w:tabs>
        <w:tab w:val="left" w:pos="170"/>
      </w:tabs>
      <w:spacing w:before="120" w:after="180" w:line="280" w:lineRule="atLeast"/>
    </w:pPr>
    <w:rPr>
      <w:rFonts w:eastAsia="Times New Roman" w:cs="Times New Roman"/>
      <w:spacing w:val="4"/>
      <w:sz w:val="23"/>
      <w:szCs w:val="24"/>
      <w:lang w:eastAsia="en-AU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link w:val="ListParagraph"/>
    <w:uiPriority w:val="34"/>
    <w:qFormat/>
    <w:locked/>
    <w:rsid w:val="00733B42"/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A6B0C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7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thactionplan@dss.gov.au" TargetMode="External"/><Relationship Id="rId13" Type="http://schemas.openxmlformats.org/officeDocument/2006/relationships/hyperlink" Target="https://www.grants.gov.au/" TargetMode="External"/><Relationship Id="rId18" Type="http://schemas.openxmlformats.org/officeDocument/2006/relationships/hyperlink" Target="https://plan4womenssafety.dss.gov.au/the-national-plan/the-fourth-action-plan-2019-2022/" TargetMode="External"/><Relationship Id="rId26" Type="http://schemas.openxmlformats.org/officeDocument/2006/relationships/hyperlink" Target="https://plan4womenssafety.dss.gov.au/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n4womenssafety.dss.gov.au/the-national-plan/the-fourth-action-plan-2019-202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unitygrants.gov.au/grants" TargetMode="External"/><Relationship Id="rId17" Type="http://schemas.openxmlformats.org/officeDocument/2006/relationships/hyperlink" Target="https://plan4womenssafety.dss.gov.au/the-national-plan/the-fourth-action-plan-2019-2022/" TargetMode="External"/><Relationship Id="rId25" Type="http://schemas.openxmlformats.org/officeDocument/2006/relationships/hyperlink" Target="https://www.aihw.gov.au/reports/domestic-violence/family-domestic-sexual-violence-in-australia-2018/contents/table-of-cont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n4womenssafety.dss.gov.au/the-national-plan/the-fourth-action-plan-2019-2022/" TargetMode="External"/><Relationship Id="rId20" Type="http://schemas.openxmlformats.org/officeDocument/2006/relationships/hyperlink" Target="https://plan4womenssafety.dss.gov.au/latest-news/latest-news-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women/programs-services/reducing-violence" TargetMode="External"/><Relationship Id="rId24" Type="http://schemas.openxmlformats.org/officeDocument/2006/relationships/hyperlink" Target="https://www.vichealth.vic.gov.au/media-and-resources/publications/2013-national-community-attitudes-towards-violence-against-women-surv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4womenssafety.dss.gov.au/the-national-plan/the-fourth-action-plan-2019-2022/" TargetMode="External"/><Relationship Id="rId23" Type="http://schemas.openxmlformats.org/officeDocument/2006/relationships/hyperlink" Target="http://www.abs.gov.au/ausstats/abs@.nsf/Lookup/by%20Subject/4906.0~2016~Main%20Features~Experience%20of%20Partner%20Violence~1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ss.gov.au/our-responsibilities/women/publications-articles/reducing-violence" TargetMode="External"/><Relationship Id="rId19" Type="http://schemas.openxmlformats.org/officeDocument/2006/relationships/hyperlink" Target="https://plan4womenssafety.dss.gov.au/the-national-plan/the-fourth-action-plan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800respect.org.au/" TargetMode="External"/><Relationship Id="rId14" Type="http://schemas.openxmlformats.org/officeDocument/2006/relationships/hyperlink" Target="https://plan4womenssafety.dss.gov.au/the-national-plan/the-fourth-action-plan-2019-2022/" TargetMode="External"/><Relationship Id="rId22" Type="http://schemas.openxmlformats.org/officeDocument/2006/relationships/hyperlink" Target="https://plan4womenssafety.dss.gov.au/the-national-plan/the-fourth-action-plan-2019-2022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1980-AA27-459B-A193-9AB298D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2019-03-04T22:48:00Z</dcterms:created>
  <dcterms:modified xsi:type="dcterms:W3CDTF">2019-03-04T23:09:00Z</dcterms:modified>
</cp:coreProperties>
</file>